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Samenstelling van beschrijvend jaarverslag 2017 door: 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mevr. Carina Boom, voorzitter </w:t>
      </w:r>
    </w:p>
    <w:p>
      <w:pPr>
        <w:pStyle w:val="Normal"/>
        <w:widowControl w:val="false"/>
        <w:rPr/>
      </w:pPr>
      <w:r>
        <w:rPr>
          <w:rFonts w:cs="Calibri" w:ascii="Calibri" w:hAnsi="Calibri"/>
          <w:sz w:val="32"/>
          <w:szCs w:val="32"/>
        </w:rPr>
        <w:t>dhr. Henk Hekman, voorzitter commissie collectiebeheer</w:t>
      </w:r>
    </w:p>
    <w:p>
      <w:pPr>
        <w:pStyle w:val="Normal"/>
        <w:widowControl w:val="false"/>
        <w:rPr/>
      </w:pPr>
      <w:r>
        <w:rPr>
          <w:rFonts w:cs="Calibri" w:ascii="Calibri" w:hAnsi="Calibri"/>
          <w:sz w:val="32"/>
          <w:szCs w:val="32"/>
        </w:rPr>
        <w:t> </w:t>
      </w:r>
      <w:r>
        <w:rPr>
          <w:rFonts w:cs="Calibri" w:ascii="Calibri" w:hAnsi="Calibri"/>
          <w:sz w:val="32"/>
          <w:szCs w:val="32"/>
        </w:rPr>
        <w:t>dhr. Bertus Jeunink, penningmeester en voorzitter commissie fondsenwerving </w:t>
      </w:r>
    </w:p>
    <w:p>
      <w:pPr>
        <w:pStyle w:val="Normal"/>
        <w:widowControl w:val="false"/>
        <w:rPr/>
      </w:pPr>
      <w:r>
        <w:rPr>
          <w:rFonts w:cs="Calibri" w:ascii="Calibri" w:hAnsi="Calibri"/>
          <w:sz w:val="32"/>
          <w:szCs w:val="32"/>
        </w:rPr>
        <w:t>dhr. Jos Kruiper, collectiebeheerder</w:t>
      </w:r>
    </w:p>
    <w:p>
      <w:pPr>
        <w:pStyle w:val="Normal"/>
        <w:widowControl w:val="false"/>
        <w:rPr/>
      </w:pPr>
      <w:r>
        <w:rPr>
          <w:rFonts w:cs="Calibri" w:ascii="Calibri" w:hAnsi="Calibri"/>
          <w:color w:val="000000"/>
          <w:sz w:val="32"/>
          <w:szCs w:val="32"/>
        </w:rPr>
        <w:t>mevr. Joke Pasop, vrijwilligster commissie collectiebeheer</w:t>
      </w:r>
    </w:p>
    <w:p>
      <w:pPr>
        <w:pStyle w:val="Normal"/>
        <w:widowControl w:val="false"/>
        <w:rPr/>
      </w:pPr>
      <w:r>
        <w:rPr>
          <w:rFonts w:cs="Calibri" w:ascii="Calibri" w:hAnsi="Calibri"/>
          <w:sz w:val="32"/>
          <w:szCs w:val="32"/>
        </w:rPr>
        <w:t> </w:t>
      </w:r>
      <w:r>
        <w:rPr>
          <w:rFonts w:cs="Calibri" w:ascii="Calibri" w:hAnsi="Calibri"/>
          <w:sz w:val="32"/>
          <w:szCs w:val="32"/>
        </w:rPr>
        <w:t>dhr. Albert Zwart, algemeen bestuurslid en pr</w:t>
      </w:r>
    </w:p>
    <w:p>
      <w:pPr>
        <w:pStyle w:val="Normal"/>
        <w:widowControl w:val="false"/>
        <w:rPr/>
      </w:pPr>
      <w:r>
        <w:rPr>
          <w:rFonts w:cs="Calibri" w:ascii="Calibri" w:hAnsi="Calibri"/>
          <w:sz w:val="32"/>
          <w:szCs w:val="32"/>
        </w:rPr>
        <w:t>Stichting FRAMED</w:t>
      </w:r>
    </w:p>
    <w:p>
      <w:pPr>
        <w:pStyle w:val="Normal"/>
        <w:widowControl w:val="false"/>
        <w:rPr/>
      </w:pPr>
      <w:r>
        <w:rPr>
          <w:rFonts w:cs="Calibri" w:ascii="Calibri" w:hAnsi="Calibri"/>
          <w:sz w:val="32"/>
          <w:szCs w:val="32"/>
        </w:rPr>
        <w:t>  </w:t>
      </w:r>
    </w:p>
    <w:p>
      <w:pPr>
        <w:pStyle w:val="Normal"/>
        <w:widowControl w:val="false"/>
        <w:rPr/>
      </w:pPr>
      <w:r>
        <w:rPr>
          <w:rFonts w:cs="Calibri" w:ascii="Calibri" w:hAnsi="Calibri"/>
          <w:sz w:val="32"/>
          <w:szCs w:val="32"/>
        </w:rPr>
        <w:t xml:space="preserve">Vormgeving en einderedactie: </w:t>
      </w:r>
    </w:p>
    <w:p>
      <w:pPr>
        <w:pStyle w:val="Normal"/>
        <w:widowControl w:val="false"/>
        <w:rPr/>
      </w:pPr>
      <w:r>
        <w:rPr>
          <w:rFonts w:cs="Calibri" w:ascii="Calibri" w:hAnsi="Calibri"/>
          <w:sz w:val="32"/>
          <w:szCs w:val="32"/>
        </w:rPr>
        <w:t>secretariaat Stichting Behoud van 't Oud en concerndrukkerij Almelo</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0"/>
          <w:szCs w:val="30"/>
        </w:rPr>
      </w:pPr>
      <w:r>
        <w:rPr>
          <w:rFonts w:cs="Calibri" w:ascii="Calibri" w:hAnsi="Calibri"/>
          <w:sz w:val="32"/>
          <w:szCs w:val="32"/>
        </w:rPr>
        <w:t>Drukwerk: Concerndrukkerij Almelo</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Uitgave: februari 2018, Stichting Behoud van 't Oud</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Het gebruikte beeldmateriaal is afkomstig uit archieven van / of uit collectie die worden beheerd door Stichting Behoud van 't Oud. Fotografie:</w:t>
      </w:r>
    </w:p>
    <w:p>
      <w:pPr>
        <w:pStyle w:val="Normal"/>
        <w:widowControl w:val="false"/>
        <w:rPr/>
      </w:pPr>
      <w:r>
        <w:rPr>
          <w:rFonts w:cs="Calibri" w:ascii="Calibri" w:hAnsi="Calibri"/>
          <w:sz w:val="32"/>
          <w:szCs w:val="32"/>
        </w:rPr>
        <w:t>Mevr. Gerda Jaarsveld </w:t>
      </w:r>
    </w:p>
    <w:p>
      <w:pPr>
        <w:pStyle w:val="Normal"/>
        <w:widowControl w:val="false"/>
        <w:rPr/>
      </w:pPr>
      <w:r>
        <w:rPr>
          <w:rFonts w:cs="Calibri" w:ascii="Calibri" w:hAnsi="Calibri"/>
          <w:sz w:val="32"/>
          <w:szCs w:val="32"/>
        </w:rPr>
        <w:t>dhr. Johan Braakman </w:t>
      </w:r>
    </w:p>
    <w:p>
      <w:pPr>
        <w:pStyle w:val="Normal"/>
        <w:widowControl w:val="false"/>
        <w:rPr/>
      </w:pPr>
      <w:r>
        <w:rPr>
          <w:rFonts w:cs="Calibri" w:ascii="Calibri" w:hAnsi="Calibri"/>
          <w:sz w:val="32"/>
          <w:szCs w:val="32"/>
        </w:rPr>
        <w:t>dhr. Wim Dijkstra </w:t>
      </w:r>
    </w:p>
    <w:p>
      <w:pPr>
        <w:pStyle w:val="Normal"/>
        <w:widowControl w:val="false"/>
        <w:rPr/>
      </w:pPr>
      <w:r>
        <w:rPr>
          <w:rFonts w:cs="Calibri" w:ascii="Calibri" w:hAnsi="Calibri"/>
          <w:sz w:val="32"/>
          <w:szCs w:val="32"/>
        </w:rPr>
        <w:t>dhr. Harry Garrelds </w:t>
      </w:r>
    </w:p>
    <w:p>
      <w:pPr>
        <w:pStyle w:val="Normal"/>
        <w:widowControl w:val="false"/>
        <w:rPr/>
      </w:pPr>
      <w:r>
        <w:rPr>
          <w:rFonts w:cs="Calibri" w:ascii="Calibri" w:hAnsi="Calibri"/>
          <w:sz w:val="32"/>
          <w:szCs w:val="32"/>
        </w:rPr>
        <w:t>dhr. Frans Rosink ( film- en fotoarchief ) </w:t>
      </w:r>
    </w:p>
    <w:p>
      <w:pPr>
        <w:pStyle w:val="Normal"/>
        <w:widowControl w:val="false"/>
        <w:rPr/>
      </w:pPr>
      <w:r>
        <w:rPr>
          <w:rFonts w:cs="Calibri" w:ascii="Calibri" w:hAnsi="Calibri"/>
          <w:sz w:val="32"/>
          <w:szCs w:val="32"/>
        </w:rPr>
        <w:t>dhr. Jan Sterk 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Stichting FRAMED</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en fotoclub Wierden  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Waar verleden en toekomst elkaar ontmoeten ...… Verhalen uit ons verleden, zullen ons historie bepalen. Het verhaal van stichting Behoud van ‘t Oud.</w:t>
      </w:r>
    </w:p>
    <w:p>
      <w:pPr>
        <w:pStyle w:val="Normal"/>
        <w:widowControl w:val="false"/>
        <w:rPr/>
      </w:pPr>
      <w:r>
        <w:rPr>
          <w:rFonts w:cs="Calibri" w:ascii="Calibri" w:hAnsi="Calibri"/>
          <w:sz w:val="32"/>
          <w:szCs w:val="32"/>
        </w:rPr>
        <w:t>  </w:t>
      </w:r>
      <w:r>
        <w:rPr>
          <w:rFonts w:cs="Calibri" w:ascii="Calibri" w:hAnsi="Calibri"/>
          <w:b/>
          <w:bCs/>
          <w:sz w:val="32"/>
          <w:szCs w:val="32"/>
        </w:rPr>
        <w:t>Inhoudsopgave 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0"/>
          <w:szCs w:val="30"/>
        </w:rPr>
      </w:pPr>
      <w:r>
        <w:rPr>
          <w:rFonts w:cs="Calibri" w:ascii="Calibri" w:hAnsi="Calibri"/>
          <w:sz w:val="32"/>
          <w:szCs w:val="32"/>
        </w:rPr>
        <w:t>Inleiding</w:t>
      </w:r>
    </w:p>
    <w:p>
      <w:pPr>
        <w:pStyle w:val="Normal"/>
        <w:widowControl w:val="false"/>
        <w:rPr/>
      </w:pPr>
      <w:r>
        <w:rPr>
          <w:rFonts w:cs="Calibri" w:ascii="Calibri" w:hAnsi="Calibri"/>
          <w:sz w:val="32"/>
          <w:szCs w:val="32"/>
        </w:rPr>
        <w:t>Voorwoord voorzitter  </w:t>
      </w:r>
    </w:p>
    <w:p>
      <w:pPr>
        <w:pStyle w:val="Normal"/>
        <w:widowControl w:val="false"/>
        <w:rPr/>
      </w:pPr>
      <w:r>
        <w:rPr>
          <w:rFonts w:cs="Calibri" w:ascii="Calibri" w:hAnsi="Calibri"/>
          <w:sz w:val="32"/>
          <w:szCs w:val="32"/>
        </w:rPr>
        <w:t>1 Bestuur verslag </w:t>
      </w:r>
    </w:p>
    <w:p>
      <w:pPr>
        <w:pStyle w:val="Normal"/>
        <w:widowControl w:val="false"/>
        <w:rPr/>
      </w:pPr>
      <w:r>
        <w:rPr>
          <w:rFonts w:cs="Calibri" w:ascii="Calibri" w:hAnsi="Calibri"/>
          <w:sz w:val="32"/>
          <w:szCs w:val="32"/>
        </w:rPr>
        <w:t xml:space="preserve">2 Algemeen  </w:t>
      </w:r>
    </w:p>
    <w:p>
      <w:pPr>
        <w:pStyle w:val="Normal"/>
        <w:widowControl w:val="false"/>
        <w:rPr/>
      </w:pPr>
      <w:r>
        <w:rPr>
          <w:rFonts w:cs="Calibri" w:ascii="Calibri" w:hAnsi="Calibri"/>
          <w:sz w:val="32"/>
          <w:szCs w:val="32"/>
        </w:rPr>
        <w:t>3 Doelstelling</w:t>
      </w:r>
    </w:p>
    <w:p>
      <w:pPr>
        <w:pStyle w:val="Normal"/>
        <w:widowControl w:val="false"/>
        <w:rPr/>
      </w:pPr>
      <w:r>
        <w:rPr>
          <w:rFonts w:cs="Calibri" w:ascii="Calibri" w:hAnsi="Calibri"/>
          <w:sz w:val="32"/>
          <w:szCs w:val="32"/>
        </w:rPr>
        <w:t>4 Bestuur </w:t>
      </w:r>
    </w:p>
    <w:p>
      <w:pPr>
        <w:pStyle w:val="Normal"/>
        <w:widowControl w:val="false"/>
        <w:rPr/>
      </w:pPr>
      <w:r>
        <w:rPr>
          <w:rFonts w:cs="Calibri" w:ascii="Calibri" w:hAnsi="Calibri"/>
          <w:sz w:val="32"/>
          <w:szCs w:val="32"/>
        </w:rPr>
        <w:t>5 Commissie Collectiebeheer </w:t>
      </w:r>
    </w:p>
    <w:p>
      <w:pPr>
        <w:pStyle w:val="Normal"/>
        <w:widowControl w:val="false"/>
        <w:rPr/>
      </w:pPr>
      <w:r>
        <w:rPr>
          <w:rFonts w:cs="Calibri" w:ascii="Calibri" w:hAnsi="Calibri"/>
          <w:sz w:val="32"/>
          <w:szCs w:val="32"/>
        </w:rPr>
        <w:t>6 Commissie Fondsenwerving </w:t>
      </w:r>
    </w:p>
    <w:p>
      <w:pPr>
        <w:pStyle w:val="Normal"/>
        <w:widowControl w:val="false"/>
        <w:rPr/>
      </w:pPr>
      <w:r>
        <w:rPr>
          <w:rFonts w:cs="Calibri" w:ascii="Calibri" w:hAnsi="Calibri"/>
          <w:sz w:val="32"/>
          <w:szCs w:val="32"/>
        </w:rPr>
        <w:t>7 ANBI keurmerk</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 xml:space="preserve">Inleiding </w:t>
      </w:r>
      <w:r>
        <w:rPr>
          <w:rFonts w:cs="Calibri" w:ascii="Calibri" w:hAnsi="Calibri"/>
          <w:sz w:val="32"/>
          <w:szCs w:val="32"/>
        </w:rPr>
        <w:t>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b w:val="false"/>
          <w:b w:val="false"/>
          <w:bCs w:val="false"/>
        </w:rPr>
      </w:pPr>
      <w:r>
        <w:rPr>
          <w:rFonts w:cs="Calibri" w:ascii="Calibri" w:hAnsi="Calibri"/>
          <w:b w:val="false"/>
          <w:bCs w:val="false"/>
          <w:sz w:val="32"/>
          <w:szCs w:val="32"/>
        </w:rPr>
        <w:t>" Onze stichting wil een permanente instelling zijn, ten diens</w:t>
      </w:r>
      <w:r>
        <w:rPr>
          <w:rFonts w:cs="Calibri" w:ascii="Calibri" w:hAnsi="Calibri"/>
          <w:b w:val="false"/>
          <w:bCs w:val="false"/>
          <w:color w:val="000000"/>
          <w:sz w:val="32"/>
          <w:szCs w:val="32"/>
          <w:u w:val="none"/>
        </w:rPr>
        <w:t xml:space="preserve">te </w:t>
      </w:r>
      <w:r>
        <w:rPr>
          <w:rFonts w:cs="Calibri" w:ascii="Calibri" w:hAnsi="Calibri"/>
          <w:b w:val="false"/>
          <w:bCs w:val="false"/>
          <w:sz w:val="32"/>
          <w:szCs w:val="32"/>
        </w:rPr>
        <w:t>van de gemeenschap en haar ontwikkeling, toegankelijk voor het publiek, niet gericht op het maken van winst, die de materiële getuigenissen van de mens en zijn omgeving verwerft, behoudt, wetenschappelijk onderzoekt, presenteert en hierover informeert voor doeleinden van studie, educatie en genoegen".</w:t>
      </w:r>
    </w:p>
    <w:p>
      <w:pPr>
        <w:pStyle w:val="Normal"/>
        <w:widowControl w:val="false"/>
        <w:rPr>
          <w:rFonts w:cs="Arial"/>
          <w:sz w:val="32"/>
          <w:szCs w:val="32"/>
        </w:rPr>
      </w:pPr>
      <w:r>
        <w:rPr>
          <w:rFonts w:cs="Arial"/>
          <w:sz w:val="32"/>
          <w:szCs w:val="32"/>
        </w:rPr>
      </w:r>
    </w:p>
    <w:p>
      <w:pPr>
        <w:pStyle w:val="Normal"/>
        <w:widowControl w:val="false"/>
        <w:rPr>
          <w:rFonts w:cs="Arial"/>
          <w:sz w:val="32"/>
          <w:szCs w:val="32"/>
        </w:rPr>
      </w:pPr>
      <w:r>
        <w:rPr>
          <w:rFonts w:cs="Arial"/>
          <w:sz w:val="32"/>
          <w:szCs w:val="32"/>
        </w:rPr>
      </w:r>
    </w:p>
    <w:p>
      <w:pPr>
        <w:pStyle w:val="Normal"/>
        <w:widowControl w:val="false"/>
        <w:rPr/>
      </w:pPr>
      <w:r>
        <w:rPr>
          <w:rFonts w:cs="Arial"/>
          <w:sz w:val="32"/>
          <w:szCs w:val="32"/>
        </w:rPr>
        <w:t>Zo omvat de collectie van stichting Behoud van ‘t Oud een verzameling huisraad, gebruiks-, kunst- en siervoorwerpen en werktuigen die typisch waren voor het wonen, leven en werken in Nederland.</w:t>
      </w:r>
    </w:p>
    <w:p>
      <w:pPr>
        <w:pStyle w:val="Normal"/>
        <w:widowControl w:val="false"/>
        <w:rPr>
          <w:rFonts w:cs="Arial"/>
          <w:sz w:val="36"/>
          <w:szCs w:val="36"/>
        </w:rPr>
      </w:pPr>
      <w:r>
        <w:rPr>
          <w:rFonts w:cs="Arial"/>
          <w:sz w:val="36"/>
          <w:szCs w:val="36"/>
        </w:rPr>
      </w:r>
    </w:p>
    <w:p>
      <w:pPr>
        <w:pStyle w:val="Normal"/>
        <w:widowControl w:val="false"/>
        <w:rPr>
          <w:b w:val="false"/>
          <w:b w:val="false"/>
          <w:bCs w:val="false"/>
        </w:rPr>
      </w:pPr>
      <w:r>
        <w:rPr>
          <w:rFonts w:cs="Arial"/>
          <w:b w:val="false"/>
          <w:bCs w:val="false"/>
          <w:sz w:val="32"/>
          <w:szCs w:val="32"/>
        </w:rPr>
        <w:t>Stichting Behoud van 't Oud wil zich onderscheiden van meer traditioneel opgezette musea in het feit, dat het zwaartepunt van de activiteiten is gericht op het willen exposeren van alle in bezit gekregen objecten m.b.</w:t>
      </w:r>
      <w:r>
        <w:rPr>
          <w:rFonts w:cs="Arial"/>
          <w:b w:val="false"/>
          <w:bCs w:val="false"/>
          <w:color w:val="000000"/>
          <w:sz w:val="32"/>
          <w:szCs w:val="32"/>
        </w:rPr>
        <w:t xml:space="preserve">t. </w:t>
      </w:r>
      <w:r>
        <w:rPr>
          <w:rFonts w:cs="Arial"/>
          <w:b w:val="false"/>
          <w:bCs w:val="false"/>
          <w:sz w:val="32"/>
          <w:szCs w:val="32"/>
        </w:rPr>
        <w:t>wonen, leven en werken in Nederland en hierover in ruimste zin van het woord te informeren.</w:t>
      </w:r>
    </w:p>
    <w:p>
      <w:pPr>
        <w:pStyle w:val="Normal"/>
        <w:widowControl w:val="false"/>
        <w:rPr>
          <w:rFonts w:cs="Arial"/>
          <w:sz w:val="32"/>
          <w:szCs w:val="32"/>
        </w:rPr>
      </w:pPr>
      <w:r>
        <w:rPr>
          <w:rFonts w:cs="Arial"/>
          <w:sz w:val="32"/>
          <w:szCs w:val="32"/>
        </w:rPr>
      </w:r>
    </w:p>
    <w:p>
      <w:pPr>
        <w:pStyle w:val="Normal"/>
        <w:widowControl w:val="false"/>
        <w:rPr/>
      </w:pPr>
      <w:r>
        <w:rPr>
          <w:rFonts w:cs="Calibri" w:ascii="Calibri" w:hAnsi="Calibri"/>
          <w:sz w:val="32"/>
          <w:szCs w:val="32"/>
        </w:rPr>
        <w:t> </w:t>
      </w:r>
      <w:r>
        <w:rPr>
          <w:rFonts w:cs="Calibri" w:ascii="Calibri" w:hAnsi="Calibri"/>
          <w:sz w:val="32"/>
          <w:szCs w:val="32"/>
        </w:rPr>
        <w:t>Onze stichting streeft naar absolute transparantie. Deze openheid van zaken vindt u terug in onze jaarverslagen. Want als geen ander begrijpen wij dat iedereen die betrokken is bij het behouden van dagelijkse gebruiks-, kunst- en siervoorwerpen voor het nageslacht het recht heeft om te weten hoe onze organisatiestructuur in elkaar zit, wat onze doelstellingen zijn en wat er gebeurt met de opbrengsten uit fondsenwervende acties of donaties. 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Met publicatie van dit jaarverslag, voldoet de Stichting Behoud van ' t Oud aan haar statutaire verplichting.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Het beschrijft de resultaten die de Stichting Behoud van ' t Oud in 2017 heeft bereikt en schetst waar Stichting Behoud van 't Oud zich in 2018 en daaropvolgend jaren zal richten.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We hebben er voor gekozen om</w:t>
      </w:r>
      <w:r>
        <w:rPr>
          <w:rFonts w:cs="Calibri" w:ascii="Calibri" w:hAnsi="Calibri"/>
          <w:color w:val="000000"/>
          <w:sz w:val="32"/>
          <w:szCs w:val="32"/>
        </w:rPr>
        <w:t xml:space="preserve"> het</w:t>
      </w:r>
      <w:r>
        <w:rPr>
          <w:rFonts w:cs="Calibri" w:ascii="Calibri" w:hAnsi="Calibri"/>
          <w:sz w:val="32"/>
          <w:szCs w:val="32"/>
        </w:rPr>
        <w:t xml:space="preserve"> beknopt te houden en met extra veel foto's te werken. Dat leest wel zo prettig. Alles wat er gebeurt binnen de stichting staat immers ook op onze website: www.stichtingbvho.nl</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Stichting Behoud van 't Oud is door Belastingdienst Heerlen in december 2009 met terugwerkende kracht en wel op 9 mei 2009 aangemerkt als een Algemeen Nut Beogende Instelling.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Onze jaarrekening is in overeenstemming met de Richtlijn voor Jaarverslaglegging voor Fondsenwervende Instellingen (RJ650).  </w:t>
      </w:r>
    </w:p>
    <w:p>
      <w:pPr>
        <w:pStyle w:val="Normal"/>
        <w:widowControl w:val="false"/>
        <w:rPr/>
      </w:pPr>
      <w:r>
        <w:rPr>
          <w:rFonts w:cs="Calibri" w:ascii="Calibri" w:hAnsi="Calibri"/>
          <w:sz w:val="32"/>
          <w:szCs w:val="32"/>
        </w:rPr>
        <w:t>Het verslagjaar loopt van 1 januari 2017 tot en met 31 december 2017.</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Voorwoord</w:t>
      </w:r>
    </w:p>
    <w:p>
      <w:pPr>
        <w:pStyle w:val="Normal"/>
        <w:widowControl w:val="false"/>
        <w:rPr>
          <w:rFonts w:ascii="Calibri" w:hAnsi="Calibri" w:cs="Calibri"/>
          <w:b/>
          <w:b/>
          <w:bCs/>
          <w:sz w:val="32"/>
          <w:szCs w:val="32"/>
        </w:rPr>
      </w:pPr>
      <w:r>
        <w:rPr>
          <w:rFonts w:cs="Calibri" w:ascii="Calibri" w:hAnsi="Calibri"/>
          <w:b/>
          <w:bCs/>
          <w:sz w:val="32"/>
          <w:szCs w:val="32"/>
        </w:rPr>
      </w:r>
    </w:p>
    <w:p>
      <w:pPr>
        <w:pStyle w:val="Tekstblok"/>
        <w:rPr/>
      </w:pPr>
      <w:r>
        <w:rPr/>
        <w:t>Beste lezer,</w:t>
      </w:r>
    </w:p>
    <w:p>
      <w:pPr>
        <w:pStyle w:val="Tekstblok"/>
        <w:rPr/>
      </w:pPr>
      <w:r>
        <w:rPr/>
        <w:t>Het verslag wat voor u ligt is er een waar vele mensen hun steentje aan bijgedragen hebben, en waar we als Stichting Behoud van ’t Oud trots op zijn. Ter afsluiting van 2017 blikken we uitgebreid terug op wat Stichting Behoud van ’t Oud gedaan en bereikt heeft.</w:t>
      </w:r>
    </w:p>
    <w:p>
      <w:pPr>
        <w:pStyle w:val="Tekstblok"/>
        <w:rPr/>
      </w:pPr>
      <w:r>
        <w:rPr/>
        <w:t>Waar 2016 in het teken stond van het bewerkstelligen van samenwerkingen om het behoud van het oude tezamen beter uit te kunnen dragen, was 2017 een jaar van uitwerking en realisatie. Een nieuw hoofdstuk voor Stichting Behoud van ’t Oud brak aan met als groot element het uitwerken van het plan voor onze Kijkdoos expositiecontainer. Na uitgebreid hiernaartoe gewerkt te hebben tezamen met gemeente Wierden en overige instanties, verwachten we deze begin 2018 te plaatsen.</w:t>
      </w:r>
    </w:p>
    <w:p>
      <w:pPr>
        <w:pStyle w:val="Tekstblok"/>
        <w:rPr/>
      </w:pPr>
      <w:r>
        <w:rPr/>
        <w:t xml:space="preserve">Er is door vrijwilligers heel veel werk verzet om vele andere bestaande ideeën verder uit te werken en plannen te realiseren. Met trots hebben wij onze welbekende Fiets- &amp; wandelroute “Rondje Wierden”” vernieuwd in 2017 met een verlengde route, nieuwe folders en nieuwe routeborden, mede dankzij Stichting Wijksaam te Wierden. In samenwerking met onder andere Historische Kring Wederden onder de noemer Stichting Schietbaan project is in 2017 ook de restauratie van de Wierdense Schietbaan gerealiseerd. De samenwerking van Stichting Behoud van ’t Oud met stichting FRAMED voor onder andere exposities met een focus op fotografie is dusdanig opgezet dat deze in het komende jaar verder vlucht kan nemen. </w:t>
      </w:r>
    </w:p>
    <w:p>
      <w:pPr>
        <w:pStyle w:val="Tekstblok"/>
        <w:rPr/>
      </w:pPr>
      <w:r>
        <w:rPr/>
        <w:t xml:space="preserve">De passie van het publiek voor het behoud van het oude geeft onze Stichting betekenis voor nu en voor de toekomst, dus iedere schenking van artefacten en historische objecten is van waarde.  </w:t>
      </w:r>
    </w:p>
    <w:p>
      <w:pPr>
        <w:pStyle w:val="Tekstblok"/>
        <w:rPr/>
      </w:pPr>
      <w:r>
        <w:rPr/>
        <w:t>Wanneer een object wellicht geen monetaire waarde heeft, kan de historische waarde alsnog enorm zijn.</w:t>
      </w:r>
    </w:p>
    <w:p>
      <w:pPr>
        <w:pStyle w:val="Tekstblok"/>
        <w:rPr/>
      </w:pPr>
      <w:r>
        <w:rPr/>
        <w:t>Wij willen u als lezer dan ook hartelijk danken voor uw overweging om bijzondere historische objecten aan ons te doneren. In 2017 heeft Stichting Behoud van ’t Oud vele bijzondere objecten geschonken gekregen, waarover u meer kunt lezen in dit jaarverslag. In het bijzonder is onze collectie door schenkingen uitgebreid met enkele zeer oude en goed onderhouden archeologische artefacten.</w:t>
      </w:r>
    </w:p>
    <w:p>
      <w:pPr>
        <w:pStyle w:val="Tekstblok"/>
        <w:rPr/>
      </w:pPr>
      <w:r>
        <w:rPr/>
        <w:t>De wisselende expositielocaties van Stichting Behoud van ’t Oud zijn meer dan ooit uitgebreid dankzij de immer enthousiaste inzet van alle bestaande en nieuwe vrijwilligers. De organisatie en uitvoering van bekende en nieuwe evenementen laat de aanhoudende passie van iedereen zien. De vrijwilligers van Stichting Behoud van ’t Oud zijn ons hart en ons gezicht naar buiten</w:t>
      </w:r>
    </w:p>
    <w:p>
      <w:pPr>
        <w:pStyle w:val="Tekstblok"/>
        <w:rPr/>
      </w:pPr>
      <w:r>
        <w:rPr/>
        <w:t xml:space="preserve">Aangezien we gezamenlijk meer kunnen bereiken om het oude te behouden, dragen wij onze hartelijke dank uit naar ieder die als vrijwilliger of binnen een samenwerking deel uitmaakte van ons team in het afgelopen jaar. Graag vervolgen wij dit gezamenlijk voor 2018, wat mede door onze plannen een sterk jaar voor historisch behoud beloofd te worden. </w:t>
      </w:r>
    </w:p>
    <w:p>
      <w:pPr>
        <w:pStyle w:val="Tekstblok"/>
        <w:rPr/>
      </w:pPr>
      <w:r>
        <w:rPr/>
        <w:t xml:space="preserve">Carina Boom, Voorzitter Stichting Behoud van ’t Oud </w:t>
      </w:r>
    </w:p>
    <w:p>
      <w:pPr>
        <w:pStyle w:val="Normal"/>
        <w:widowControl w:val="false"/>
        <w:rPr/>
      </w:pPr>
      <w:r>
        <w:rPr>
          <w:rFonts w:cs="Calibri" w:ascii="Calibri" w:hAnsi="Calibri"/>
          <w:b/>
          <w:bCs/>
          <w:sz w:val="32"/>
          <w:szCs w:val="32"/>
        </w:rPr>
        <w:t>1 Bestuur verslag</w:t>
      </w:r>
      <w:r>
        <w:rPr>
          <w:rFonts w:cs="Calibri" w:ascii="Calibri" w:hAnsi="Calibri"/>
          <w:sz w:val="32"/>
          <w:szCs w:val="32"/>
        </w:rPr>
        <w:t>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Als thema kiezen is gekozen, evenals voorgaande jaren: "Verantwoorde ontwikkeling binnen realistische grenzen." </w:t>
      </w:r>
    </w:p>
    <w:p>
      <w:pPr>
        <w:pStyle w:val="Normal"/>
        <w:widowControl w:val="false"/>
        <w:rPr/>
      </w:pPr>
      <w:r>
        <w:rPr>
          <w:rFonts w:cs="Calibri" w:ascii="Calibri" w:hAnsi="Calibri"/>
          <w:sz w:val="32"/>
          <w:szCs w:val="32"/>
        </w:rPr>
        <w:t>In mei 2009 is Stichting Behoud van 't Oud opgericht en stelt zich ten doel: belangstelling voor Nederlands cultureel erfgoed en de bestudering van de geschiedenis van dagelijkse gebruiks-, kunst- en siervoorwerpen en alles wat daar mee verband houdt te bevorderen en te behouden voor het nageslacht.  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Stichting Behoud van 't Oud tracht dit doel te bereiken door onder meer: </w:t>
      </w:r>
    </w:p>
    <w:p>
      <w:pPr>
        <w:pStyle w:val="Normal"/>
        <w:widowControl w:val="false"/>
        <w:rPr/>
      </w:pPr>
      <w:r>
        <w:rPr>
          <w:rFonts w:cs="Calibri" w:ascii="Calibri" w:hAnsi="Calibri"/>
          <w:sz w:val="32"/>
          <w:szCs w:val="32"/>
        </w:rPr>
        <w:t>-  het verkrijgen van dagelijkse gebruiks-, kunst- en siervoorwerpen</w:t>
      </w:r>
    </w:p>
    <w:p>
      <w:pPr>
        <w:pStyle w:val="Normal"/>
        <w:widowControl w:val="false"/>
        <w:rPr/>
      </w:pPr>
      <w:r>
        <w:rPr>
          <w:rFonts w:cs="Calibri" w:ascii="Calibri" w:hAnsi="Calibri"/>
          <w:sz w:val="32"/>
          <w:szCs w:val="32"/>
        </w:rPr>
        <w:t> </w:t>
      </w:r>
      <w:r>
        <w:rPr>
          <w:rFonts w:cs="Calibri" w:ascii="Calibri" w:hAnsi="Calibri"/>
          <w:sz w:val="32"/>
          <w:szCs w:val="32"/>
        </w:rPr>
        <w:t>-  exposeren van dagelijkse gebruiks-, kunst- en siervoorwerpen</w:t>
      </w:r>
    </w:p>
    <w:p>
      <w:pPr>
        <w:pStyle w:val="Normal"/>
        <w:widowControl w:val="false"/>
        <w:rPr/>
      </w:pPr>
      <w:r>
        <w:rPr>
          <w:rFonts w:cs="Calibri" w:ascii="Calibri" w:hAnsi="Calibri"/>
          <w:sz w:val="32"/>
          <w:szCs w:val="32"/>
        </w:rPr>
        <w:t xml:space="preserve">  </w:t>
      </w:r>
      <w:r>
        <w:rPr>
          <w:rFonts w:cs="Calibri" w:ascii="Calibri" w:hAnsi="Calibri"/>
          <w:sz w:val="32"/>
          <w:szCs w:val="32"/>
        </w:rPr>
        <w:t>- wissellijsten exposities </w:t>
      </w:r>
    </w:p>
    <w:p>
      <w:pPr>
        <w:pStyle w:val="Normal"/>
        <w:widowControl w:val="false"/>
        <w:rPr/>
      </w:pPr>
      <w:r>
        <w:rPr>
          <w:rFonts w:cs="Calibri" w:ascii="Calibri" w:hAnsi="Calibri"/>
          <w:sz w:val="32"/>
          <w:szCs w:val="32"/>
        </w:rPr>
        <w:t>-  filmvoorstellingen </w:t>
      </w:r>
    </w:p>
    <w:p>
      <w:pPr>
        <w:pStyle w:val="Normal"/>
        <w:widowControl w:val="false"/>
        <w:rPr/>
      </w:pPr>
      <w:r>
        <w:rPr>
          <w:rFonts w:cs="Calibri" w:ascii="Calibri" w:hAnsi="Calibri"/>
          <w:sz w:val="32"/>
          <w:szCs w:val="32"/>
        </w:rPr>
        <w:t>-  lezingen</w:t>
      </w:r>
    </w:p>
    <w:p>
      <w:pPr>
        <w:pStyle w:val="Normal"/>
        <w:widowControl w:val="false"/>
        <w:rPr/>
      </w:pPr>
      <w:r>
        <w:rPr>
          <w:rFonts w:cs="Calibri" w:ascii="Calibri" w:hAnsi="Calibri"/>
          <w:sz w:val="32"/>
          <w:szCs w:val="32"/>
        </w:rPr>
        <w:t>-  taxatiedagen</w:t>
      </w:r>
    </w:p>
    <w:p>
      <w:pPr>
        <w:pStyle w:val="Normal"/>
        <w:widowControl w:val="false"/>
        <w:rPr/>
      </w:pPr>
      <w:r>
        <w:rPr>
          <w:rFonts w:cs="Calibri" w:ascii="Calibri" w:hAnsi="Calibri"/>
          <w:sz w:val="32"/>
          <w:szCs w:val="32"/>
        </w:rPr>
        <w:t> </w:t>
      </w:r>
      <w:r>
        <w:rPr>
          <w:rFonts w:cs="Calibri" w:ascii="Calibri" w:hAnsi="Calibri"/>
          <w:sz w:val="32"/>
          <w:szCs w:val="32"/>
        </w:rPr>
        <w:t xml:space="preserve">-  maatschappelijke activiteiten, zoals het uitzetten van wandel- </w:t>
      </w:r>
    </w:p>
    <w:p>
      <w:pPr>
        <w:pStyle w:val="Normal"/>
        <w:widowControl w:val="false"/>
        <w:rPr/>
      </w:pPr>
      <w:r>
        <w:rPr>
          <w:rFonts w:cs="Calibri" w:ascii="Calibri" w:hAnsi="Calibri"/>
          <w:sz w:val="32"/>
          <w:szCs w:val="32"/>
        </w:rPr>
        <w:t xml:space="preserve">   </w:t>
      </w:r>
      <w:r>
        <w:rPr>
          <w:rFonts w:cs="Calibri" w:ascii="Calibri" w:hAnsi="Calibri"/>
          <w:sz w:val="32"/>
          <w:szCs w:val="32"/>
        </w:rPr>
        <w:t>en fietsroutes enzovoort.</w:t>
      </w:r>
    </w:p>
    <w:p>
      <w:pPr>
        <w:pStyle w:val="Normal"/>
        <w:widowControl w:val="false"/>
        <w:rPr/>
      </w:pPr>
      <w:r>
        <w:rPr>
          <w:rFonts w:cs="Calibri" w:ascii="Calibri" w:hAnsi="Calibri"/>
          <w:sz w:val="32"/>
          <w:szCs w:val="32"/>
        </w:rPr>
        <w:t>-  autonome vrijwilligers en/of commissies</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 xml:space="preserve">In 2017 hebben opnieuw vele vrijwilligers van Stichting Behoud van ‘t Oud samen met het bestuur enthousiast gewerkt om Nederlands cultureel erfgoed en haar geschiedenis van dagelijkse gebruiks- kunst- en siervoorwerpen, gereedschappen en beeld- en geluidsmateriaal uit grootmoederstijd onder aandacht te brengen. Door middel van exposities, filmvoorstellingen, lezingen, taxatiedagen en maatschappelijke activiteiten.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Onze commissies collectiebeheer en fondsenwerving en haar vrijwilligers hebben weer het onderste uit hun kan gehaald om geschiedenis van Nederlands cultureel erfgoed levend en levendig te maken. En velen, heel velen hebben daar dankbaar gebruik van gemaakt.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We willen graag nog eens benadrukken dat onze stichting bestaat bij de gratie van haar vrijwilligers. Zij brengen niet alleen nieuwe feiten uit de geschiedenis van dagelijkse gebruiks-, kunst- en siervoorwerpen, gereedschappen en beeld- en geluidsmateriaal uit grootmoederstijd naar voren. Maar zij organiseren ook exposities, filmvoorstellingen, lezingen, wandelingen, fietstochten, taxatiedagen enzovoort.</w:t>
      </w:r>
    </w:p>
    <w:p>
      <w:pPr>
        <w:pStyle w:val="Normal"/>
        <w:widowControl w:val="false"/>
        <w:rPr/>
      </w:pPr>
      <w:r>
        <w:rPr>
          <w:rFonts w:cs="Calibri" w:ascii="Calibri" w:hAnsi="Calibri"/>
          <w:sz w:val="32"/>
          <w:szCs w:val="32"/>
        </w:rPr>
        <w:t> </w:t>
      </w:r>
    </w:p>
    <w:p>
      <w:pPr>
        <w:pStyle w:val="Normal"/>
        <w:widowControl w:val="false"/>
        <w:rPr/>
      </w:pPr>
      <w:r>
        <w:rPr>
          <w:rFonts w:cs="Calibri" w:ascii="Calibri" w:hAnsi="Calibri"/>
          <w:sz w:val="32"/>
          <w:szCs w:val="32"/>
        </w:rPr>
        <w:t>Stichting Behoud van ‘t Oud staat midden in de samenleving. Wij zien onszelf als één van de partijen in het maatschappelijk middenveld. Wij werken graag waar nodig, wenselijk en mogelijk samen met andere partijen. Enerzijds om vernieuwing en innovatie te bewerkstelligen, anderzijds om continuïteit en voortgang te houden in bestaande, zinvolle projecten</w:t>
      </w:r>
      <w:r>
        <w:rPr>
          <w:rFonts w:cs="Calibri" w:ascii="Calibri" w:hAnsi="Calibri"/>
          <w:color w:val="000000"/>
          <w:sz w:val="32"/>
          <w:szCs w:val="32"/>
        </w:rPr>
        <w:t>.</w:t>
      </w:r>
    </w:p>
    <w:p>
      <w:pPr>
        <w:pStyle w:val="Normal"/>
        <w:widowControl w:val="false"/>
        <w:rPr>
          <w:rFonts w:ascii="Calibri" w:hAnsi="Calibri" w:cs="Calibri"/>
          <w:color w:val="000000"/>
          <w:sz w:val="32"/>
          <w:szCs w:val="32"/>
        </w:rPr>
      </w:pPr>
      <w:r>
        <w:rPr>
          <w:rFonts w:cs="Calibri" w:ascii="Calibri" w:hAnsi="Calibri"/>
          <w:color w:val="000000"/>
          <w:sz w:val="32"/>
          <w:szCs w:val="32"/>
        </w:rPr>
      </w:r>
    </w:p>
    <w:p>
      <w:pPr>
        <w:pStyle w:val="Normal"/>
        <w:widowControl w:val="false"/>
        <w:rPr/>
      </w:pPr>
      <w:r>
        <w:rPr>
          <w:rFonts w:cs="Calibri" w:ascii="Calibri" w:hAnsi="Calibri"/>
          <w:sz w:val="32"/>
          <w:szCs w:val="32"/>
        </w:rPr>
        <w:t xml:space="preserve">Afgelopen jaar zijn er oriënteerde gesprekken geweest om eventueel samen te werken. Bestuur van Stichting Behoud van ’t Oud is unaniem van mening dat een samenwerking nooit uitgesloten mag worden, doelstellingen van Stichting Behoud van ’t Oud niet verloochend en gerespecteerd moet blijven.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Zo zijn er al samenwerkingen met stichting Schietbaan en stichting FRAMED. </w:t>
      </w:r>
    </w:p>
    <w:p>
      <w:pPr>
        <w:pStyle w:val="Normal"/>
        <w:widowControl w:val="false"/>
        <w:rPr>
          <w:rFonts w:ascii="Calibri" w:hAnsi="Calibri" w:cs="Calibri"/>
          <w:color w:val="000000"/>
          <w:sz w:val="32"/>
          <w:szCs w:val="32"/>
        </w:rPr>
      </w:pPr>
      <w:r>
        <w:rPr>
          <w:rFonts w:cs="Calibri" w:ascii="Calibri" w:hAnsi="Calibri"/>
          <w:color w:val="000000"/>
          <w:sz w:val="32"/>
          <w:szCs w:val="32"/>
        </w:rPr>
      </w:r>
    </w:p>
    <w:p>
      <w:pPr>
        <w:pStyle w:val="Normal"/>
        <w:widowControl w:val="false"/>
        <w:rPr/>
      </w:pPr>
      <w:r>
        <w:rPr>
          <w:rFonts w:cs="Calibri" w:ascii="Calibri" w:hAnsi="Calibri"/>
          <w:sz w:val="32"/>
          <w:szCs w:val="32"/>
        </w:rPr>
        <w:t> </w:t>
      </w:r>
    </w:p>
    <w:p>
      <w:pPr>
        <w:pStyle w:val="Normal"/>
        <w:widowControl w:val="false"/>
        <w:rPr/>
      </w:pPr>
      <w:r>
        <w:rPr>
          <w:rFonts w:cs="Calibri" w:ascii="Calibri" w:hAnsi="Calibri"/>
          <w:sz w:val="32"/>
          <w:szCs w:val="32"/>
        </w:rPr>
        <w:t xml:space="preserve">Met donaties en schenkingen financieren wij onze activiteiten. </w:t>
      </w:r>
    </w:p>
    <w:p>
      <w:pPr>
        <w:pStyle w:val="Normal"/>
        <w:widowControl w:val="false"/>
        <w:rPr/>
      </w:pPr>
      <w:r>
        <w:rPr>
          <w:rFonts w:cs="Calibri" w:ascii="Calibri" w:hAnsi="Calibri"/>
          <w:sz w:val="32"/>
          <w:szCs w:val="32"/>
        </w:rPr>
        <w:t>Deze geldstromen maakten het in de loop der jaren mogelijk om in instellingen te exposeren, lezingen, filmvoorstellingen enzovoort te organiseren.  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Schenkingen en legaten</w:t>
      </w:r>
    </w:p>
    <w:p>
      <w:pPr>
        <w:pStyle w:val="Normal"/>
        <w:widowControl w:val="false"/>
        <w:rPr/>
      </w:pPr>
      <w:r>
        <w:rPr>
          <w:rFonts w:cs="Calibri" w:ascii="Calibri" w:hAnsi="Calibri"/>
          <w:sz w:val="32"/>
          <w:szCs w:val="32"/>
        </w:rPr>
        <w:t>Onze collectiebeheerder of één  van onze bestuursleden kunnen u behulpzaam zijn.  Fiscaal is het ook voordelig om te schenken want Stichting Behoud van 't Oud heeft de status van Algemeen Nut Beogende Instelling (ANBI).  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Huisvesting</w:t>
      </w:r>
      <w:r>
        <w:rPr>
          <w:rFonts w:cs="Calibri" w:ascii="Calibri" w:hAnsi="Calibri"/>
          <w:sz w:val="32"/>
          <w:szCs w:val="32"/>
        </w:rPr>
        <w:t> </w:t>
      </w:r>
    </w:p>
    <w:p>
      <w:pPr>
        <w:pStyle w:val="Normal"/>
        <w:widowControl w:val="false"/>
        <w:rPr/>
      </w:pPr>
      <w:r>
        <w:rPr>
          <w:rFonts w:cs="Calibri" w:ascii="Calibri" w:hAnsi="Calibri"/>
          <w:sz w:val="32"/>
          <w:szCs w:val="32"/>
        </w:rPr>
        <w:t>Onze collectie dagelijkse gebruiks-, kunst-, en siervoorwerpen bevindt zich op diverse locaties. Stichting Behoud van ''t Oud is eigenaar van de collectie. Daarnaast bezit de stichting ook ruim vijftig tal vitrinekasten.</w:t>
      </w:r>
    </w:p>
    <w:p>
      <w:pPr>
        <w:pStyle w:val="Normal"/>
        <w:widowControl w:val="false"/>
        <w:rPr/>
      </w:pPr>
      <w:r>
        <w:rPr>
          <w:rFonts w:cs="Calibri" w:ascii="Calibri" w:hAnsi="Calibri"/>
          <w:sz w:val="32"/>
          <w:szCs w:val="32"/>
        </w:rPr>
        <w:t> </w:t>
      </w:r>
      <w:r>
        <w:rPr>
          <w:rFonts w:cs="Calibri" w:ascii="Calibri" w:hAnsi="Calibri"/>
          <w:sz w:val="32"/>
          <w:szCs w:val="32"/>
        </w:rPr>
        <w:t>Zo exposeren wij o.a. in volgende plaatsen/ locaties:  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Wierden:</w:t>
      </w:r>
      <w:r>
        <w:rPr>
          <w:rFonts w:cs="Calibri" w:ascii="Calibri" w:hAnsi="Calibri"/>
          <w:sz w:val="32"/>
          <w:szCs w:val="32"/>
        </w:rPr>
        <w:t> </w:t>
      </w:r>
    </w:p>
    <w:p>
      <w:pPr>
        <w:pStyle w:val="Normal"/>
        <w:widowControl w:val="false"/>
        <w:rPr/>
      </w:pPr>
      <w:r>
        <w:rPr>
          <w:rFonts w:cs="Calibri" w:ascii="Calibri" w:hAnsi="Calibri"/>
          <w:sz w:val="32"/>
          <w:szCs w:val="32"/>
        </w:rPr>
        <w:t>- Zorginstelling Botterhof met 4 vitrinekasten </w:t>
      </w:r>
    </w:p>
    <w:p>
      <w:pPr>
        <w:pStyle w:val="Normal"/>
        <w:widowControl w:val="false"/>
        <w:rPr/>
      </w:pPr>
      <w:r>
        <w:rPr>
          <w:rFonts w:cs="Calibri" w:ascii="Calibri" w:hAnsi="Calibri"/>
          <w:sz w:val="32"/>
          <w:szCs w:val="32"/>
        </w:rPr>
        <w:t>- Zorginstelling Holtinck met 2 vitrinekasten </w:t>
      </w:r>
    </w:p>
    <w:p>
      <w:pPr>
        <w:pStyle w:val="Normal"/>
        <w:widowControl w:val="false"/>
        <w:rPr/>
      </w:pPr>
      <w:r>
        <w:rPr>
          <w:rFonts w:cs="Calibri" w:ascii="Calibri" w:hAnsi="Calibri"/>
          <w:sz w:val="32"/>
          <w:szCs w:val="32"/>
        </w:rPr>
        <w:t>- Zorginstelling residentie de AA met 5 vitrinekasten </w:t>
      </w:r>
    </w:p>
    <w:p>
      <w:pPr>
        <w:pStyle w:val="Normal"/>
        <w:widowControl w:val="false"/>
        <w:rPr/>
      </w:pPr>
      <w:r>
        <w:rPr>
          <w:rFonts w:cs="Calibri" w:ascii="Calibri" w:hAnsi="Calibri"/>
          <w:sz w:val="32"/>
          <w:szCs w:val="32"/>
        </w:rPr>
        <w:t>- Dagverblijf ouderen Eikenlaan met 2 vitrinekasten </w:t>
      </w:r>
    </w:p>
    <w:p>
      <w:pPr>
        <w:pStyle w:val="Normal"/>
        <w:widowControl w:val="false"/>
        <w:rPr/>
      </w:pPr>
      <w:r>
        <w:rPr>
          <w:rFonts w:cs="Calibri" w:ascii="Calibri" w:hAnsi="Calibri"/>
          <w:sz w:val="32"/>
          <w:szCs w:val="32"/>
        </w:rPr>
        <w:t>- Gemeentehuis Wierden met 1 vitrinekast </w:t>
      </w:r>
    </w:p>
    <w:p>
      <w:pPr>
        <w:pStyle w:val="Normal"/>
        <w:widowControl w:val="false"/>
        <w:rPr/>
      </w:pPr>
      <w:r>
        <w:rPr>
          <w:rFonts w:cs="Calibri" w:ascii="Calibri" w:hAnsi="Calibri"/>
          <w:sz w:val="32"/>
          <w:szCs w:val="32"/>
        </w:rPr>
        <w:t>- Scholengemeenschap de Passie met 2 vitrinekasten</w:t>
      </w:r>
    </w:p>
    <w:p>
      <w:pPr>
        <w:pStyle w:val="Normal"/>
        <w:widowControl w:val="false"/>
        <w:rPr/>
      </w:pPr>
      <w:r>
        <w:rPr>
          <w:rFonts w:cs="Calibri" w:ascii="Calibri" w:hAnsi="Calibri"/>
          <w:sz w:val="32"/>
          <w:szCs w:val="32"/>
        </w:rPr>
        <w:t> </w:t>
      </w:r>
      <w:r>
        <w:rPr>
          <w:rFonts w:cs="Calibri" w:ascii="Calibri" w:hAnsi="Calibri"/>
          <w:sz w:val="32"/>
          <w:szCs w:val="32"/>
        </w:rPr>
        <w:t>- Zorginstelling Wedervoort met 1 vitrinekast</w:t>
      </w:r>
    </w:p>
    <w:p>
      <w:pPr>
        <w:pStyle w:val="Normal"/>
        <w:widowControl w:val="false"/>
        <w:rPr/>
      </w:pPr>
      <w:r>
        <w:rPr>
          <w:rFonts w:cs="Calibri" w:ascii="Calibri" w:hAnsi="Calibri"/>
          <w:sz w:val="32"/>
          <w:szCs w:val="32"/>
        </w:rPr>
        <w:t> </w:t>
      </w:r>
      <w:r>
        <w:rPr>
          <w:rFonts w:cs="Calibri" w:ascii="Calibri" w:hAnsi="Calibri"/>
          <w:sz w:val="32"/>
          <w:szCs w:val="32"/>
        </w:rPr>
        <w:t>- Moluks wijkcentrum Kandjoli met 1 vitrinekast </w:t>
      </w:r>
    </w:p>
    <w:p>
      <w:pPr>
        <w:pStyle w:val="Normal"/>
        <w:widowControl w:val="false"/>
        <w:rPr/>
      </w:pPr>
      <w:r>
        <w:rPr>
          <w:rFonts w:cs="Calibri" w:ascii="Calibri" w:hAnsi="Calibri"/>
          <w:sz w:val="32"/>
          <w:szCs w:val="32"/>
        </w:rPr>
        <w:t>- Stichting Duurzaam Energie Wierden/ Enter met 3 vitrinekasten</w:t>
      </w:r>
    </w:p>
    <w:p>
      <w:pPr>
        <w:pStyle w:val="Normal"/>
        <w:widowControl w:val="false"/>
        <w:rPr/>
      </w:pPr>
      <w:r>
        <w:rPr>
          <w:rFonts w:cs="Calibri" w:ascii="Calibri" w:hAnsi="Calibri"/>
          <w:sz w:val="32"/>
          <w:szCs w:val="32"/>
        </w:rPr>
        <w:t> </w:t>
      </w:r>
      <w:r>
        <w:rPr>
          <w:rFonts w:cs="Calibri" w:ascii="Calibri" w:hAnsi="Calibri"/>
          <w:sz w:val="32"/>
          <w:szCs w:val="32"/>
        </w:rPr>
        <w:t>- Buitenvitrinekast bij gasterij de Oale Marckt </w:t>
      </w:r>
    </w:p>
    <w:p>
      <w:pPr>
        <w:pStyle w:val="Normal"/>
        <w:widowControl w:val="false"/>
        <w:rPr/>
      </w:pPr>
      <w:r>
        <w:rPr>
          <w:rFonts w:cs="Calibri" w:ascii="Calibri" w:hAnsi="Calibri"/>
          <w:sz w:val="32"/>
          <w:szCs w:val="32"/>
        </w:rPr>
        <w:t>- Etalage aan de kerspel 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Buitengebied van gemeente Wierden:</w:t>
      </w:r>
      <w:r>
        <w:rPr>
          <w:rFonts w:cs="Calibri" w:ascii="Calibri" w:hAnsi="Calibri"/>
          <w:sz w:val="32"/>
          <w:szCs w:val="32"/>
        </w:rPr>
        <w:t> </w:t>
      </w:r>
    </w:p>
    <w:p>
      <w:pPr>
        <w:pStyle w:val="Normal"/>
        <w:widowControl w:val="false"/>
        <w:rPr/>
      </w:pPr>
      <w:r>
        <w:rPr>
          <w:rFonts w:cs="Calibri" w:ascii="Calibri" w:hAnsi="Calibri"/>
          <w:sz w:val="32"/>
          <w:szCs w:val="32"/>
        </w:rPr>
        <w:t>- Kulturhus Irene Notter / Zuna met 1 kast </w:t>
      </w:r>
    </w:p>
    <w:p>
      <w:pPr>
        <w:pStyle w:val="Normal"/>
        <w:widowControl w:val="false"/>
        <w:rPr/>
      </w:pPr>
      <w:r>
        <w:rPr>
          <w:rFonts w:cs="Calibri" w:ascii="Calibri" w:hAnsi="Calibri"/>
          <w:sz w:val="32"/>
          <w:szCs w:val="32"/>
        </w:rPr>
        <w:t>- Kulturhus Hoge Hexel met 1 kast </w:t>
      </w:r>
    </w:p>
    <w:p>
      <w:pPr>
        <w:pStyle w:val="Normal"/>
        <w:widowControl w:val="false"/>
        <w:rPr/>
      </w:pPr>
      <w:r>
        <w:rPr>
          <w:rFonts w:cs="Calibri" w:ascii="Calibri" w:hAnsi="Calibri"/>
          <w:sz w:val="32"/>
          <w:szCs w:val="32"/>
        </w:rPr>
        <w:t>- Informatiecentrum de Oude schaapskooi met 1 vitrinekast </w:t>
      </w:r>
    </w:p>
    <w:p>
      <w:pPr>
        <w:pStyle w:val="Normal"/>
        <w:widowControl w:val="false"/>
        <w:rPr/>
      </w:pPr>
      <w:r>
        <w:rPr>
          <w:rFonts w:cs="Calibri" w:ascii="Calibri" w:hAnsi="Calibri"/>
          <w:sz w:val="32"/>
          <w:szCs w:val="32"/>
        </w:rPr>
        <w:t>- Diepvrieshuisje Grimbergerweg met 1 wandvitrinekast</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Bornerbroek:</w:t>
      </w:r>
    </w:p>
    <w:p>
      <w:pPr>
        <w:pStyle w:val="Normal"/>
        <w:widowControl w:val="false"/>
        <w:rPr/>
      </w:pPr>
      <w:r>
        <w:rPr>
          <w:rFonts w:cs="Calibri" w:ascii="Calibri" w:hAnsi="Calibri"/>
          <w:sz w:val="32"/>
          <w:szCs w:val="32"/>
        </w:rPr>
        <w:t>- Theresiahof met 1 vitrinekast</w:t>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pPr>
      <w:r>
        <w:rPr>
          <w:rFonts w:cs="Calibri" w:ascii="Calibri" w:hAnsi="Calibri"/>
          <w:sz w:val="32"/>
          <w:szCs w:val="32"/>
        </w:rPr>
        <w:t> </w:t>
      </w:r>
      <w:r>
        <w:rPr>
          <w:rFonts w:cs="Calibri" w:ascii="Calibri" w:hAnsi="Calibri"/>
          <w:b/>
          <w:bCs/>
          <w:sz w:val="32"/>
          <w:szCs w:val="32"/>
        </w:rPr>
        <w:t>Vriezenveen:</w:t>
      </w:r>
      <w:r>
        <w:rPr>
          <w:rFonts w:cs="Calibri" w:ascii="Calibri" w:hAnsi="Calibri"/>
          <w:sz w:val="32"/>
          <w:szCs w:val="32"/>
        </w:rPr>
        <w:t> </w:t>
      </w:r>
    </w:p>
    <w:p>
      <w:pPr>
        <w:pStyle w:val="Normal"/>
        <w:widowControl w:val="false"/>
        <w:rPr/>
      </w:pPr>
      <w:r>
        <w:rPr>
          <w:rFonts w:cs="Calibri" w:ascii="Calibri" w:hAnsi="Calibri"/>
          <w:sz w:val="32"/>
          <w:szCs w:val="32"/>
        </w:rPr>
        <w:t>- Zorginstelling de Weemenlanden met 2 vitrinekasten</w:t>
      </w:r>
    </w:p>
    <w:p>
      <w:pPr>
        <w:pStyle w:val="Normal"/>
        <w:widowControl w:val="false"/>
        <w:rPr>
          <w:rFonts w:ascii="Calibri" w:hAnsi="Calibri" w:cs="Calibri"/>
          <w:sz w:val="30"/>
          <w:szCs w:val="30"/>
        </w:rPr>
      </w:pPr>
      <w:r>
        <w:rPr>
          <w:rFonts w:cs="Calibri" w:ascii="Calibri" w:hAnsi="Calibri"/>
          <w:sz w:val="32"/>
          <w:szCs w:val="32"/>
        </w:rPr>
        <w:t> </w:t>
      </w:r>
      <w:r>
        <w:rPr>
          <w:rFonts w:cs="Calibri" w:ascii="Calibri" w:hAnsi="Calibri"/>
          <w:sz w:val="32"/>
          <w:szCs w:val="32"/>
        </w:rPr>
        <w:t>- Zorginstelling Vriezenhof met 2 vitrinekasten</w:t>
      </w:r>
    </w:p>
    <w:p>
      <w:pPr>
        <w:pStyle w:val="Normal"/>
        <w:widowControl w:val="false"/>
        <w:rPr/>
      </w:pPr>
      <w:r>
        <w:rPr>
          <w:rFonts w:cs="Calibri" w:ascii="Calibri" w:hAnsi="Calibri"/>
          <w:sz w:val="32"/>
          <w:szCs w:val="32"/>
        </w:rPr>
        <w:t> </w:t>
      </w:r>
    </w:p>
    <w:p>
      <w:pPr>
        <w:pStyle w:val="Normal"/>
        <w:widowControl w:val="false"/>
        <w:rPr/>
      </w:pPr>
      <w:r>
        <w:rPr>
          <w:rFonts w:cs="Calibri" w:ascii="Calibri" w:hAnsi="Calibri"/>
          <w:b/>
          <w:bCs/>
          <w:sz w:val="32"/>
          <w:szCs w:val="32"/>
        </w:rPr>
        <w:t>Enter:</w:t>
      </w:r>
      <w:r>
        <w:rPr>
          <w:rFonts w:cs="Calibri" w:ascii="Calibri" w:hAnsi="Calibri"/>
          <w:sz w:val="32"/>
          <w:szCs w:val="32"/>
        </w:rPr>
        <w:t> </w:t>
      </w:r>
    </w:p>
    <w:p>
      <w:pPr>
        <w:pStyle w:val="Normal"/>
        <w:widowControl w:val="false"/>
        <w:rPr/>
      </w:pPr>
      <w:r>
        <w:rPr>
          <w:rFonts w:cs="Calibri" w:ascii="Calibri" w:hAnsi="Calibri"/>
          <w:sz w:val="32"/>
          <w:szCs w:val="32"/>
        </w:rPr>
        <w:t>- Zorginstelling Anthoniushof met 5 vitrinekasten </w:t>
      </w:r>
    </w:p>
    <w:p>
      <w:pPr>
        <w:pStyle w:val="Normal"/>
        <w:widowControl w:val="false"/>
        <w:rPr/>
      </w:pPr>
      <w:r>
        <w:rPr>
          <w:rFonts w:cs="Calibri" w:ascii="Calibri" w:hAnsi="Calibri"/>
          <w:sz w:val="32"/>
          <w:szCs w:val="32"/>
        </w:rPr>
        <w:t>- Zorginstelling het Reggedal met 3 vitrinekasten</w:t>
      </w:r>
    </w:p>
    <w:p>
      <w:pPr>
        <w:pStyle w:val="Normal"/>
        <w:widowControl w:val="false"/>
        <w:rPr/>
      </w:pPr>
      <w:r>
        <w:rPr>
          <w:rFonts w:cs="Calibri" w:ascii="Calibri" w:hAnsi="Calibri"/>
          <w:sz w:val="32"/>
          <w:szCs w:val="32"/>
        </w:rPr>
        <w:t>- Rustpunt Binnengait met 1 vitrinekast</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b/>
          <w:bCs/>
          <w:sz w:val="32"/>
          <w:szCs w:val="32"/>
        </w:rPr>
        <w:t>Rijssen:</w:t>
      </w:r>
      <w:r>
        <w:rPr>
          <w:rFonts w:cs="Calibri" w:ascii="Calibri" w:hAnsi="Calibri"/>
          <w:sz w:val="32"/>
          <w:szCs w:val="32"/>
        </w:rPr>
        <w:t> </w:t>
      </w:r>
    </w:p>
    <w:p>
      <w:pPr>
        <w:pStyle w:val="Normal"/>
        <w:widowControl w:val="false"/>
        <w:rPr>
          <w:rFonts w:ascii="Calibri" w:hAnsi="Calibri" w:cs="Calibri"/>
          <w:b/>
          <w:b/>
          <w:bCs/>
          <w:sz w:val="32"/>
          <w:szCs w:val="32"/>
        </w:rPr>
      </w:pPr>
      <w:r>
        <w:rPr>
          <w:rFonts w:cs="Calibri" w:ascii="Calibri" w:hAnsi="Calibri"/>
          <w:sz w:val="32"/>
          <w:szCs w:val="32"/>
        </w:rPr>
        <w:t>- Zorginstelling de Schutse met 2 vitrinekasten en twee kleine wand vitrinekasten 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Almelo:</w:t>
      </w:r>
    </w:p>
    <w:p>
      <w:pPr>
        <w:pStyle w:val="Normal"/>
        <w:widowControl w:val="false"/>
        <w:rPr/>
      </w:pPr>
      <w:r>
        <w:rPr>
          <w:rFonts w:cs="Calibri" w:ascii="Calibri" w:hAnsi="Calibri"/>
          <w:sz w:val="32"/>
          <w:szCs w:val="32"/>
        </w:rPr>
        <w:t> </w:t>
      </w:r>
      <w:r>
        <w:rPr>
          <w:rFonts w:cs="Calibri" w:ascii="Calibri" w:hAnsi="Calibri"/>
          <w:sz w:val="32"/>
          <w:szCs w:val="32"/>
        </w:rPr>
        <w:t>- Zorginstelling Hoog Schuilenburg met 2 vitrinekasten </w:t>
      </w:r>
    </w:p>
    <w:p>
      <w:pPr>
        <w:pStyle w:val="Normal"/>
        <w:widowControl w:val="false"/>
        <w:rPr/>
      </w:pPr>
      <w:r>
        <w:rPr>
          <w:rFonts w:cs="Calibri" w:ascii="Calibri" w:hAnsi="Calibri"/>
          <w:sz w:val="32"/>
          <w:szCs w:val="32"/>
        </w:rPr>
        <w:t>- Zorginstelling Friso met 4 vitrinekasten</w:t>
      </w:r>
    </w:p>
    <w:p>
      <w:pPr>
        <w:pStyle w:val="Normal"/>
        <w:widowControl w:val="false"/>
        <w:rPr/>
      </w:pPr>
      <w:r>
        <w:rPr>
          <w:rFonts w:cs="Calibri" w:ascii="Calibri" w:hAnsi="Calibri"/>
          <w:sz w:val="32"/>
          <w:szCs w:val="32"/>
        </w:rPr>
        <w:t> </w:t>
      </w:r>
      <w:r>
        <w:rPr>
          <w:rFonts w:cs="Calibri" w:ascii="Calibri" w:hAnsi="Calibri"/>
          <w:sz w:val="32"/>
          <w:szCs w:val="32"/>
        </w:rPr>
        <w:t>- Zorginstelling Buurstede met 4 vitrinekasten</w:t>
      </w:r>
    </w:p>
    <w:p>
      <w:pPr>
        <w:pStyle w:val="Normal"/>
        <w:widowControl w:val="false"/>
        <w:rPr>
          <w:rFonts w:ascii="Calibri" w:hAnsi="Calibri" w:cs="Calibri"/>
          <w:sz w:val="30"/>
          <w:szCs w:val="30"/>
        </w:rPr>
      </w:pPr>
      <w:r>
        <w:rPr>
          <w:rFonts w:cs="Calibri" w:ascii="Calibri" w:hAnsi="Calibri"/>
          <w:sz w:val="32"/>
          <w:szCs w:val="32"/>
        </w:rPr>
        <w:t> </w:t>
      </w:r>
      <w:r>
        <w:rPr>
          <w:rFonts w:cs="Calibri" w:ascii="Calibri" w:hAnsi="Calibri"/>
          <w:sz w:val="32"/>
          <w:szCs w:val="32"/>
        </w:rPr>
        <w:t>- Zorginstelling Weidehof met 2 vitrinekasten</w:t>
      </w:r>
    </w:p>
    <w:p>
      <w:pPr>
        <w:pStyle w:val="Normal"/>
        <w:widowControl w:val="false"/>
        <w:rPr/>
      </w:pPr>
      <w:r>
        <w:rPr>
          <w:rFonts w:cs="Calibri" w:ascii="Calibri" w:hAnsi="Calibri"/>
          <w:sz w:val="32"/>
          <w:szCs w:val="32"/>
        </w:rPr>
        <w:t>- Zorginstelling Weggeler met 5 vitrinekasten 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Nijverdal</w:t>
      </w:r>
      <w:r>
        <w:rPr>
          <w:rFonts w:cs="Calibri" w:ascii="Calibri" w:hAnsi="Calibri"/>
          <w:sz w:val="32"/>
          <w:szCs w:val="32"/>
        </w:rPr>
        <w:t> :</w:t>
      </w:r>
    </w:p>
    <w:p>
      <w:pPr>
        <w:pStyle w:val="Normal"/>
        <w:widowControl w:val="false"/>
        <w:rPr/>
      </w:pPr>
      <w:r>
        <w:rPr>
          <w:rFonts w:cs="Calibri" w:ascii="Calibri" w:hAnsi="Calibri"/>
          <w:sz w:val="32"/>
          <w:szCs w:val="32"/>
        </w:rPr>
        <w:t>- Scholengemeenschap Reggesteyn met 1 vitrinekast</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Hellendoorn</w:t>
      </w:r>
      <w:r>
        <w:rPr>
          <w:rFonts w:cs="Calibri" w:ascii="Calibri" w:hAnsi="Calibri"/>
          <w:b/>
          <w:bCs/>
          <w:sz w:val="30"/>
          <w:szCs w:val="30"/>
        </w:rPr>
        <w:t>:</w:t>
      </w:r>
    </w:p>
    <w:p>
      <w:pPr>
        <w:pStyle w:val="Normal"/>
        <w:widowControl w:val="false"/>
        <w:rPr>
          <w:rFonts w:ascii="Calibri" w:hAnsi="Calibri" w:cs="Calibri"/>
          <w:sz w:val="30"/>
          <w:szCs w:val="30"/>
        </w:rPr>
      </w:pPr>
      <w:r>
        <w:rPr>
          <w:rFonts w:cs="Calibri" w:ascii="Calibri" w:hAnsi="Calibri"/>
          <w:sz w:val="32"/>
          <w:szCs w:val="32"/>
        </w:rPr>
        <w:t>- Kronnenzommer met 4 vitrinekasten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Hengelo</w:t>
      </w:r>
      <w:r>
        <w:rPr>
          <w:rFonts w:cs="Calibri" w:ascii="Calibri" w:hAnsi="Calibri"/>
          <w:b/>
          <w:bCs/>
          <w:sz w:val="30"/>
          <w:szCs w:val="30"/>
        </w:rPr>
        <w:t>:</w:t>
      </w:r>
    </w:p>
    <w:p>
      <w:pPr>
        <w:pStyle w:val="Normal"/>
        <w:widowControl w:val="false"/>
        <w:rPr/>
      </w:pPr>
      <w:r>
        <w:rPr>
          <w:rFonts w:cs="Calibri" w:ascii="Calibri" w:hAnsi="Calibri"/>
          <w:sz w:val="32"/>
          <w:szCs w:val="32"/>
        </w:rPr>
        <w:t>- TMZ Borsthuis met 3 vitrinekasten  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Depots:</w:t>
      </w:r>
    </w:p>
    <w:p>
      <w:pPr>
        <w:pStyle w:val="Normal"/>
        <w:widowControl w:val="false"/>
        <w:rPr/>
      </w:pPr>
      <w:r>
        <w:rPr>
          <w:rFonts w:cs="Calibri" w:ascii="Calibri" w:hAnsi="Calibri"/>
          <w:sz w:val="32"/>
          <w:szCs w:val="32"/>
        </w:rPr>
        <w:t> </w:t>
      </w:r>
      <w:r>
        <w:rPr>
          <w:rFonts w:cs="Calibri" w:ascii="Calibri" w:hAnsi="Calibri"/>
          <w:sz w:val="32"/>
          <w:szCs w:val="32"/>
        </w:rPr>
        <w:t>- In depot Almelo worden dagelijkse gebruiks-, kunst-,en siervoorwerpen opgeslagen waarmee niet direct geëxposeerd kan worden.</w:t>
      </w:r>
    </w:p>
    <w:p>
      <w:pPr>
        <w:pStyle w:val="Normal"/>
        <w:widowControl w:val="false"/>
        <w:rPr/>
      </w:pPr>
      <w:r>
        <w:rPr>
          <w:rFonts w:cs="Calibri" w:ascii="Calibri" w:hAnsi="Calibri"/>
          <w:sz w:val="32"/>
          <w:szCs w:val="32"/>
        </w:rPr>
        <w:t>- In depot Wierden zijn dagelijkse gebruiks-, kunst-, en siervoorwerpen opgeslagen waar direct mee geëxposeerd kan worden, maar in verband met gebrek aan ruimte en / of expositiemogelijkheden hier tijdelijk opgeslagen worden.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b/>
          <w:b/>
          <w:bCs/>
        </w:rPr>
      </w:pPr>
      <w:r>
        <w:rPr>
          <w:rFonts w:cs="Calibri" w:ascii="Calibri" w:hAnsi="Calibri"/>
          <w:b/>
          <w:bCs/>
          <w:sz w:val="32"/>
          <w:szCs w:val="32"/>
        </w:rPr>
        <w:t>Beeld- en geluidsmateriaal</w:t>
      </w:r>
    </w:p>
    <w:p>
      <w:pPr>
        <w:pStyle w:val="Normal"/>
        <w:widowControl w:val="false"/>
        <w:rPr/>
      </w:pPr>
      <w:r>
        <w:rPr>
          <w:rFonts w:cs="Calibri" w:ascii="Calibri" w:hAnsi="Calibri"/>
          <w:sz w:val="32"/>
          <w:szCs w:val="32"/>
        </w:rPr>
        <w:t>Beeld- en geluidsmateriaal liggen opgeslagen bij betreffende vrijwilligers.  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Vrijwilligers</w:t>
      </w:r>
      <w:r>
        <w:rPr>
          <w:rFonts w:cs="Calibri" w:ascii="Calibri" w:hAnsi="Calibri"/>
          <w:sz w:val="32"/>
          <w:szCs w:val="32"/>
        </w:rPr>
        <w:t> </w:t>
      </w:r>
    </w:p>
    <w:p>
      <w:pPr>
        <w:pStyle w:val="Normal"/>
        <w:widowControl w:val="false"/>
        <w:rPr/>
      </w:pPr>
      <w:r>
        <w:rPr>
          <w:rFonts w:cs="Calibri" w:ascii="Calibri" w:hAnsi="Calibri"/>
          <w:sz w:val="32"/>
          <w:szCs w:val="32"/>
        </w:rPr>
        <w:t>De organisatie die stichting Behoud van 't Oud beheert, bestaat volledig uit vrijwilligers. Deze vrijwilligers werken autonoom, daarin neemt de stichting Behoud van 't Oud gerelateerd aan de activiteiten die het ontplooit, een unieke plaats in. Stichting Behoud van ‘t Oud wordt gedragen door het enthousiasme van deze vrijwilligers.  De permanente beschikbaarheid van nieuwe lichtingen vrijwilligers is een voorwaarde voor de continuïteit van de activiteiten in de huidige vorm. Een doorlopend punt van aandacht van het bestuur is daarom in een regelmatige aanvulling van de gelederen met jongeren of jongere ouderen te voorzien. Zo hebben wij afgelopen jaar: mevr. Joke Pasop, dhr. Jenne Brinks en dhr. Piet Werkman als nieuwe vrijwilliger kunnen verwelkomen. Helaas hebben wij  in december van onze ambassadeur, de heer Harry Weghorst, afscheid moeten nemen.  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Algemeen</w:t>
      </w:r>
      <w:r>
        <w:rPr>
          <w:rFonts w:cs="Calibri" w:ascii="Calibri" w:hAnsi="Calibri"/>
          <w:sz w:val="32"/>
          <w:szCs w:val="32"/>
        </w:rPr>
        <w:t> </w:t>
      </w:r>
    </w:p>
    <w:p>
      <w:pPr>
        <w:pStyle w:val="Normal"/>
        <w:widowControl w:val="false"/>
        <w:rPr/>
      </w:pPr>
      <w:r>
        <w:rPr>
          <w:rFonts w:cs="Calibri" w:ascii="Calibri" w:hAnsi="Calibri"/>
          <w:sz w:val="32"/>
          <w:szCs w:val="32"/>
        </w:rPr>
        <w:t>Door het organiseren van tentoonstellingen, publicaties op onze website, lezingen, filmvoorstellingen en maatschappelijke activiteiten heeft stichting Behoud van 't Oud zich een plaats weten te veroveren in de Nederlandse expositie-, en / of museumwereld.  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Afgelopen jaar is bestuur van stichting Behoud van 't Oud tweemaal bijeengekomen. Wederom kan bestuur terugkijken op een goed jaar. 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In afgelopen jaar zijn door onze stichting nieuwe expositie locaties gevonden: </w:t>
      </w:r>
    </w:p>
    <w:p>
      <w:pPr>
        <w:pStyle w:val="Normal"/>
        <w:widowControl w:val="false"/>
        <w:rPr/>
      </w:pPr>
      <w:r>
        <w:rPr>
          <w:rFonts w:cs="Calibri" w:ascii="Calibri" w:hAnsi="Calibri"/>
          <w:sz w:val="32"/>
          <w:szCs w:val="32"/>
        </w:rPr>
        <w:t>- Kronnenzommer Hellendoorn</w:t>
      </w:r>
    </w:p>
    <w:p>
      <w:pPr>
        <w:pStyle w:val="Normal"/>
        <w:widowControl w:val="false"/>
        <w:rPr/>
      </w:pPr>
      <w:r>
        <w:rPr>
          <w:rFonts w:cs="Calibri" w:ascii="Calibri" w:hAnsi="Calibri"/>
          <w:sz w:val="32"/>
          <w:szCs w:val="32"/>
        </w:rPr>
        <w:t> </w:t>
      </w:r>
      <w:r>
        <w:rPr>
          <w:rFonts w:cs="Calibri" w:ascii="Calibri" w:hAnsi="Calibri"/>
          <w:sz w:val="32"/>
          <w:szCs w:val="32"/>
        </w:rPr>
        <w:t>- Binnengait Enter</w:t>
      </w:r>
    </w:p>
    <w:p>
      <w:pPr>
        <w:pStyle w:val="Normal"/>
        <w:widowControl w:val="false"/>
        <w:rPr>
          <w:rFonts w:ascii="Calibri" w:hAnsi="Calibri" w:cs="Calibri"/>
          <w:sz w:val="30"/>
          <w:szCs w:val="30"/>
        </w:rPr>
      </w:pPr>
      <w:r>
        <w:rPr>
          <w:rFonts w:cs="Calibri" w:ascii="Calibri" w:hAnsi="Calibri"/>
          <w:sz w:val="32"/>
          <w:szCs w:val="32"/>
        </w:rPr>
        <w:t>- Theresia hof Bornerbroek</w:t>
      </w:r>
    </w:p>
    <w:p>
      <w:pPr>
        <w:pStyle w:val="Normal"/>
        <w:widowControl w:val="false"/>
        <w:rPr/>
      </w:pPr>
      <w:r>
        <w:rPr>
          <w:rFonts w:cs="Calibri" w:ascii="Calibri" w:hAnsi="Calibri"/>
          <w:sz w:val="32"/>
          <w:szCs w:val="32"/>
        </w:rPr>
        <w:t>- TMZ Hengelo</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b/>
          <w:b/>
          <w:bCs/>
        </w:rPr>
      </w:pPr>
      <w:r>
        <w:rPr>
          <w:rFonts w:cs="Calibri" w:ascii="Calibri" w:hAnsi="Calibri"/>
          <w:b/>
          <w:bCs/>
          <w:sz w:val="32"/>
          <w:szCs w:val="32"/>
        </w:rPr>
        <w:t>Wensen</w:t>
      </w:r>
    </w:p>
    <w:p>
      <w:pPr>
        <w:pStyle w:val="Normal"/>
        <w:widowControl w:val="false"/>
        <w:rPr/>
      </w:pPr>
      <w:r>
        <w:rPr>
          <w:rFonts w:cs="Calibri" w:ascii="Calibri" w:hAnsi="Calibri"/>
          <w:sz w:val="32"/>
          <w:szCs w:val="32"/>
        </w:rPr>
        <w:t>Ondanks hoogtepunten van afgelopen jaar blijft er ook altijd wensen over. Éen van onze wensen is dat wij kunnen beschikken over een eigen permanente expositieruimte.</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Komend jaar willen wij alle objecten voorzien van diepte informatie en willen deze nog toegankelijker maken.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Zo houden wij ons bezig met een veelheid van zaken die allemaal belangrijk zijn om cultureel erfgoed voor Nederlanders en toeristen open te stellen.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Bestuur van stichting Behoud van ‘t Oud is bewust van de bijdrage van vrijwilligers en wil daarom uitdrukkelijk iedereen bedanken voor hun inzet en creativiteit.</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2 Algemeen</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sz w:val="32"/>
          <w:szCs w:val="32"/>
        </w:rPr>
        <w:t> </w:t>
      </w:r>
      <w:r>
        <w:rPr>
          <w:rFonts w:cs="Calibri" w:ascii="Calibri" w:hAnsi="Calibri"/>
          <w:b/>
          <w:bCs/>
          <w:sz w:val="32"/>
          <w:szCs w:val="32"/>
        </w:rPr>
        <w:t>Algemene gegevens</w:t>
      </w:r>
      <w:r>
        <w:rPr>
          <w:rFonts w:cs="Calibri" w:ascii="Calibri" w:hAnsi="Calibri"/>
          <w:sz w:val="32"/>
          <w:szCs w:val="32"/>
        </w:rPr>
        <w:t>  </w:t>
      </w:r>
    </w:p>
    <w:p>
      <w:pPr>
        <w:pStyle w:val="Normal"/>
        <w:widowControl w:val="false"/>
        <w:rPr/>
      </w:pPr>
      <w:r>
        <w:rPr>
          <w:rFonts w:cs="Calibri" w:ascii="Calibri" w:hAnsi="Calibri"/>
          <w:sz w:val="32"/>
          <w:szCs w:val="32"/>
        </w:rPr>
        <w:t xml:space="preserve">Statutaire naam: Stichting Behoud van 't Oud </w:t>
      </w:r>
    </w:p>
    <w:p>
      <w:pPr>
        <w:pStyle w:val="Normal"/>
        <w:widowControl w:val="false"/>
        <w:rPr/>
      </w:pPr>
      <w:r>
        <w:rPr>
          <w:rFonts w:cs="Calibri" w:ascii="Calibri" w:hAnsi="Calibri"/>
          <w:sz w:val="32"/>
          <w:szCs w:val="32"/>
        </w:rPr>
        <w:t xml:space="preserve">Contactpersonen: Bertus Jeunink, penningmeester </w:t>
      </w:r>
    </w:p>
    <w:p>
      <w:pPr>
        <w:pStyle w:val="Normal"/>
        <w:widowControl w:val="false"/>
        <w:rPr/>
      </w:pPr>
      <w:r>
        <w:rPr>
          <w:rFonts w:cs="Calibri" w:ascii="Calibri" w:hAnsi="Calibri"/>
          <w:sz w:val="32"/>
          <w:szCs w:val="32"/>
        </w:rPr>
        <w:t xml:space="preserve">                                 </w:t>
      </w:r>
      <w:r>
        <w:rPr>
          <w:rFonts w:cs="Calibri" w:ascii="Calibri" w:hAnsi="Calibri"/>
          <w:sz w:val="32"/>
          <w:szCs w:val="32"/>
        </w:rPr>
        <w:t>Jos Kruiper , collectiebeheerder</w:t>
      </w:r>
    </w:p>
    <w:p>
      <w:pPr>
        <w:pStyle w:val="Normal"/>
        <w:widowControl w:val="false"/>
        <w:rPr/>
      </w:pPr>
      <w:r>
        <w:rPr>
          <w:rFonts w:cs="Calibri" w:ascii="Calibri" w:hAnsi="Calibri"/>
          <w:sz w:val="32"/>
          <w:szCs w:val="32"/>
        </w:rPr>
        <w:t>Contactadres: p/a  de Bakspieker 32, 7609CL Almelo</w:t>
      </w:r>
    </w:p>
    <w:p>
      <w:pPr>
        <w:pStyle w:val="Normal"/>
        <w:widowControl w:val="false"/>
        <w:rPr/>
      </w:pPr>
      <w:r>
        <w:rPr>
          <w:rFonts w:cs="Calibri" w:ascii="Calibri" w:hAnsi="Calibri"/>
          <w:sz w:val="32"/>
          <w:szCs w:val="32"/>
        </w:rPr>
        <w:t xml:space="preserve">                          </w:t>
      </w:r>
      <w:r>
        <w:rPr>
          <w:rFonts w:cs="Calibri" w:ascii="Calibri" w:hAnsi="Calibri"/>
          <w:sz w:val="32"/>
          <w:szCs w:val="32"/>
        </w:rPr>
        <w:t xml:space="preserve">of Aanslagdwarsstraat 27, 7641 BP Wierden    </w:t>
      </w:r>
    </w:p>
    <w:p>
      <w:pPr>
        <w:pStyle w:val="Normal"/>
        <w:widowControl w:val="false"/>
        <w:rPr/>
      </w:pPr>
      <w:r>
        <w:rPr>
          <w:rFonts w:cs="Calibri" w:ascii="Calibri" w:hAnsi="Calibri"/>
          <w:sz w:val="32"/>
          <w:szCs w:val="32"/>
        </w:rPr>
        <w:t>Telefoonnummer: 06-43120921 </w:t>
      </w:r>
    </w:p>
    <w:p>
      <w:pPr>
        <w:pStyle w:val="Normal"/>
        <w:widowControl w:val="false"/>
        <w:rPr/>
      </w:pPr>
      <w:r>
        <w:rPr>
          <w:rFonts w:cs="Calibri" w:ascii="Calibri" w:hAnsi="Calibri"/>
          <w:sz w:val="32"/>
          <w:szCs w:val="32"/>
        </w:rPr>
        <w:t xml:space="preserve">Web site: </w:t>
      </w:r>
      <w:hyperlink r:id="rId2">
        <w:r>
          <w:rPr>
            <w:rStyle w:val="Internetkoppeling"/>
            <w:rFonts w:cs="Calibri" w:ascii="Calibri" w:hAnsi="Calibri"/>
            <w:color w:val="0000FF"/>
            <w:sz w:val="32"/>
            <w:szCs w:val="32"/>
            <w:u w:val="single" w:color="0000FF"/>
          </w:rPr>
          <w:t>www.stichtingbvho.nl</w:t>
        </w:r>
      </w:hyperlink>
    </w:p>
    <w:p>
      <w:pPr>
        <w:pStyle w:val="Normal"/>
        <w:widowControl w:val="false"/>
        <w:rPr/>
      </w:pPr>
      <w:r>
        <w:rPr>
          <w:rFonts w:cs="Calibri" w:ascii="Calibri" w:hAnsi="Calibri"/>
          <w:sz w:val="32"/>
          <w:szCs w:val="32"/>
        </w:rPr>
        <w:t>  </w:t>
      </w:r>
      <w:r>
        <w:rPr>
          <w:rFonts w:cs="Calibri" w:ascii="Calibri" w:hAnsi="Calibri"/>
          <w:sz w:val="32"/>
          <w:szCs w:val="32"/>
        </w:rPr>
        <w:t xml:space="preserve">E mail: </w:t>
      </w:r>
      <w:r>
        <w:rPr>
          <w:rStyle w:val="Internetkoppeling"/>
          <w:rFonts w:cs="Calibri" w:ascii="Calibri" w:hAnsi="Calibri"/>
          <w:color w:val="0000FF"/>
          <w:sz w:val="32"/>
          <w:szCs w:val="32"/>
          <w:u w:val="single" w:color="0000FF"/>
        </w:rPr>
        <w:t>stichtingbvho@hotmail.com</w:t>
      </w:r>
    </w:p>
    <w:p>
      <w:pPr>
        <w:pStyle w:val="Normal"/>
        <w:widowControl w:val="false"/>
        <w:rPr/>
      </w:pPr>
      <w:r>
        <w:rPr>
          <w:rFonts w:cs="Calibri" w:ascii="Calibri" w:hAnsi="Calibri"/>
          <w:sz w:val="32"/>
          <w:szCs w:val="32"/>
        </w:rPr>
        <w:t xml:space="preserve">E mail bestuursleden: </w:t>
      </w:r>
      <w:r>
        <w:rPr>
          <w:rStyle w:val="Internetkoppeling"/>
          <w:rFonts w:cs="Calibri" w:ascii="Calibri" w:hAnsi="Calibri"/>
          <w:color w:val="0000FF"/>
          <w:sz w:val="32"/>
          <w:szCs w:val="32"/>
          <w:u w:val="single" w:color="0000FF"/>
        </w:rPr>
        <w:t>stbvho@hotmail.com</w:t>
      </w:r>
    </w:p>
    <w:p>
      <w:pPr>
        <w:pStyle w:val="Normal"/>
        <w:widowControl w:val="false"/>
        <w:rPr/>
      </w:pPr>
      <w:r>
        <w:rPr>
          <w:rFonts w:cs="Calibri" w:ascii="Calibri" w:hAnsi="Calibri"/>
          <w:sz w:val="32"/>
          <w:szCs w:val="32"/>
        </w:rPr>
        <w:t> </w:t>
      </w:r>
      <w:r>
        <w:rPr>
          <w:rFonts w:cs="Calibri" w:ascii="Calibri" w:hAnsi="Calibri"/>
          <w:sz w:val="32"/>
          <w:szCs w:val="32"/>
        </w:rPr>
        <w:t>Inschrijvingsnummer K.v.K. Enschede: 08196357000 </w:t>
      </w:r>
    </w:p>
    <w:p>
      <w:pPr>
        <w:pStyle w:val="Normal"/>
        <w:widowControl w:val="false"/>
        <w:rPr/>
      </w:pPr>
      <w:r>
        <w:rPr>
          <w:rFonts w:cs="Calibri" w:ascii="Calibri" w:hAnsi="Calibri"/>
          <w:sz w:val="32"/>
          <w:szCs w:val="32"/>
        </w:rPr>
        <w:t>Oprichtingsdatum: 9 mei 2009 </w:t>
      </w:r>
    </w:p>
    <w:p>
      <w:pPr>
        <w:pStyle w:val="Normal"/>
        <w:widowControl w:val="false"/>
        <w:rPr/>
      </w:pPr>
      <w:r>
        <w:rPr>
          <w:rFonts w:cs="Calibri" w:ascii="Calibri" w:hAnsi="Calibri"/>
          <w:sz w:val="32"/>
          <w:szCs w:val="32"/>
        </w:rPr>
        <w:t>Anbi status: sinds 9 mei 2009 </w:t>
      </w:r>
    </w:p>
    <w:p>
      <w:pPr>
        <w:pStyle w:val="Normal"/>
        <w:widowControl w:val="false"/>
        <w:rPr/>
      </w:pPr>
      <w:r>
        <w:rPr>
          <w:rFonts w:cs="Calibri" w:ascii="Calibri" w:hAnsi="Calibri"/>
          <w:sz w:val="32"/>
          <w:szCs w:val="32"/>
        </w:rPr>
        <w:t>Statutaire vestigingsplaats: Wierden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Wij kunnen ook in 2017 stellen dat Stichting Behoud van 't Oud niet meer weg te denken is uit de  ( Wierdens) samenleving. Onze stichting kende ook in het afgelopen jaar een goede ontwikkeling. Het initiatief en onze ideeën uit 1998, oprichting in 1999, heeft direct en indirecte navolging gekregen.   Daarnaast heeft onze aanwezigheid andere initiatieven, maar ook anderen, geïnspireerd en gestimuleerd. Daar zijn wij eigenlijk best wel een beetje trots op. En hebben nog  innovatieve plannen in de kast liggen.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Het verhaal van en achter Stichting Behoud van ‘t Oud is veelomvattend. Het is niet alleen het behoud van alle gemusealiseerde dagelijkse gebruiks-, kunst-, en siervoorwerpen die in onze vitrinekasten worden tentoongesteld, deze objecten zijn nooit beoogd om in een vitrinekast geplaatst te worden. Ook het verhaal van de gebruiker.</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Het zijn dagelijkse gebruiks-, kunst-, en siervoorwerpen die stuk voor stuk een verhaal van de gebruiker vertellen. Vrijwel iedereen die onze vitrines of exposities ziet, herkent wel iets uit zijn jeugd en begint daarover te vertellen en is tegelijkertijd de rode draad waaraan wij dagelijks werken.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Wij hebben dit beschrijvend jaarverslag over 2017 met uiterste zorg samengesteld, maar mochten bepaalde aspecten niet duidelijk zijn of heeft u aanbevelingen voor het volgende jaar dan kunt u deze schriftelijk richten aan ons richten.  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3 Doelstelling</w:t>
      </w:r>
      <w:r>
        <w:rPr>
          <w:rFonts w:cs="Calibri" w:ascii="Calibri" w:hAnsi="Calibri"/>
          <w:sz w:val="32"/>
          <w:szCs w:val="32"/>
        </w:rPr>
        <w:t>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sz w:val="32"/>
          <w:szCs w:val="32"/>
        </w:rPr>
        <w:t>Stichting Behoud van 't Oud is 9 mei 2009 opgericht naar aanleiding van signalen uit verzamelaarswereld dat dagelijkse gebruiks-, kunst-, en siervoorwerpen alsmede verzamelingen verloren dreigden te gaan voor het nageslacht. Vaak kregen wij te horen: er is geen plaats meer voor dat oude spul, of onze kinderen willen dat wegdoen als mij wat overkomt.</w:t>
      </w:r>
    </w:p>
    <w:p>
      <w:pPr>
        <w:pStyle w:val="Normal"/>
        <w:widowControl w:val="false"/>
        <w:rPr/>
      </w:pPr>
      <w:r>
        <w:rPr>
          <w:rFonts w:cs="Calibri" w:ascii="Calibri" w:hAnsi="Calibri"/>
          <w:sz w:val="32"/>
          <w:szCs w:val="32"/>
        </w:rPr>
        <w:t>Vandaar onze naamkeuze: stichting Behoud van 't Oud.</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"Onze stichting wil een organisatie zijn, ten dienste van de gemeenschap, toegankelijk voor het publiek, niet gericht op het maken van winst, die de materiële getuigenissen van de mens en zijn omgeving verwerft, behoudt, wetenschappelijk onderzoekt, presenteert en hierover informeert voor doeleinden van studie, educatie en genoegen".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Stichting Behoud van ' t Oud heeft vele unieke cultuur historische gebruiks-, en siervoorwerpen / verzamelingen van aantoonbaar museale waarde in haar collectie.</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Onze stichting heeft volgende resultaten geboekt en vorm gegeven aan volgende onderdelen: 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Het verwerven van:</w:t>
      </w:r>
    </w:p>
    <w:p>
      <w:pPr>
        <w:pStyle w:val="Normal"/>
        <w:widowControl w:val="false"/>
        <w:rPr/>
      </w:pPr>
      <w:r>
        <w:rPr>
          <w:rFonts w:cs="Calibri" w:ascii="Calibri" w:hAnsi="Calibri"/>
          <w:sz w:val="32"/>
          <w:szCs w:val="32"/>
        </w:rPr>
        <w:t xml:space="preserve">– </w:t>
      </w:r>
      <w:r>
        <w:rPr>
          <w:rFonts w:cs="Calibri" w:ascii="Calibri" w:hAnsi="Calibri"/>
          <w:sz w:val="32"/>
          <w:szCs w:val="32"/>
        </w:rPr>
        <w:t xml:space="preserve">dagelijkse gebruiks-, kunst-, en siervoorwerpen, </w:t>
      </w:r>
    </w:p>
    <w:p>
      <w:pPr>
        <w:pStyle w:val="Normal"/>
        <w:widowControl w:val="false"/>
        <w:rPr/>
      </w:pPr>
      <w:r>
        <w:rPr>
          <w:rFonts w:cs="Calibri" w:ascii="Calibri" w:hAnsi="Calibri"/>
          <w:sz w:val="32"/>
          <w:szCs w:val="32"/>
        </w:rPr>
        <w:t xml:space="preserve">– </w:t>
      </w:r>
      <w:r>
        <w:rPr>
          <w:rFonts w:cs="Calibri" w:ascii="Calibri" w:hAnsi="Calibri"/>
          <w:sz w:val="32"/>
          <w:szCs w:val="32"/>
        </w:rPr>
        <w:t xml:space="preserve">collecties, </w:t>
      </w:r>
    </w:p>
    <w:p>
      <w:pPr>
        <w:pStyle w:val="Normal"/>
        <w:widowControl w:val="false"/>
        <w:rPr/>
      </w:pPr>
      <w:r>
        <w:rPr>
          <w:rFonts w:cs="Calibri" w:ascii="Calibri" w:hAnsi="Calibri"/>
          <w:sz w:val="32"/>
          <w:szCs w:val="32"/>
        </w:rPr>
        <w:t xml:space="preserve">– </w:t>
      </w:r>
      <w:r>
        <w:rPr>
          <w:rFonts w:cs="Calibri" w:ascii="Calibri" w:hAnsi="Calibri"/>
          <w:sz w:val="32"/>
          <w:szCs w:val="32"/>
        </w:rPr>
        <w:t xml:space="preserve">archiefstukken, </w:t>
      </w:r>
    </w:p>
    <w:p>
      <w:pPr>
        <w:pStyle w:val="Normal"/>
        <w:widowControl w:val="false"/>
        <w:rPr/>
      </w:pPr>
      <w:r>
        <w:rPr>
          <w:rFonts w:cs="Calibri" w:ascii="Calibri" w:hAnsi="Calibri"/>
          <w:sz w:val="32"/>
          <w:szCs w:val="32"/>
        </w:rPr>
        <w:t xml:space="preserve">– </w:t>
      </w:r>
      <w:r>
        <w:rPr>
          <w:rFonts w:cs="Calibri" w:ascii="Calibri" w:hAnsi="Calibri"/>
          <w:sz w:val="32"/>
          <w:szCs w:val="32"/>
        </w:rPr>
        <w:t>film-, beeld- en geluidsmateriaal </w:t>
      </w:r>
    </w:p>
    <w:p>
      <w:pPr>
        <w:pStyle w:val="Normal"/>
        <w:widowControl w:val="false"/>
        <w:rPr/>
      </w:pPr>
      <w:r>
        <w:rPr>
          <w:rFonts w:cs="Calibri" w:ascii="Calibri" w:hAnsi="Calibri"/>
          <w:sz w:val="32"/>
          <w:szCs w:val="32"/>
        </w:rPr>
        <w:t>* Het in goede orde, geordend en in toegankelijke staat brengen van objecten, collecties, archiefstukken, film-, beeld- en geluidsmateriaal</w:t>
      </w:r>
    </w:p>
    <w:p>
      <w:pPr>
        <w:pStyle w:val="Normal"/>
        <w:widowControl w:val="false"/>
        <w:rPr/>
      </w:pPr>
      <w:r>
        <w:rPr>
          <w:rFonts w:cs="Calibri" w:ascii="Calibri" w:hAnsi="Calibri"/>
          <w:sz w:val="32"/>
          <w:szCs w:val="32"/>
        </w:rPr>
        <w:t>* Het beheren en behouden van objecten, collecties, film-, beeld- en geluidsmateriaal en archiefstukken </w:t>
      </w:r>
    </w:p>
    <w:p>
      <w:pPr>
        <w:pStyle w:val="Normal"/>
        <w:widowControl w:val="false"/>
        <w:rPr/>
      </w:pPr>
      <w:r>
        <w:rPr>
          <w:rFonts w:cs="Calibri" w:ascii="Calibri" w:hAnsi="Calibri"/>
          <w:sz w:val="32"/>
          <w:szCs w:val="32"/>
        </w:rPr>
        <w:t>* Exposeren en vergroten van publieksbereik</w:t>
      </w:r>
    </w:p>
    <w:p>
      <w:pPr>
        <w:pStyle w:val="Normal"/>
        <w:widowControl w:val="false"/>
        <w:rPr/>
      </w:pPr>
      <w:r>
        <w:rPr>
          <w:rFonts w:cs="Calibri" w:ascii="Calibri" w:hAnsi="Calibri"/>
          <w:sz w:val="32"/>
          <w:szCs w:val="32"/>
        </w:rPr>
        <w:t>* Educatie en promotie</w:t>
      </w:r>
    </w:p>
    <w:p>
      <w:pPr>
        <w:pStyle w:val="Normal"/>
        <w:widowControl w:val="false"/>
        <w:rPr/>
      </w:pPr>
      <w:r>
        <w:rPr>
          <w:rFonts w:cs="Calibri" w:ascii="Calibri" w:hAnsi="Calibri"/>
          <w:sz w:val="32"/>
          <w:szCs w:val="32"/>
        </w:rPr>
        <w:t>Ook in 2017 stond in teken van inspanningen rondom het digitaal toegankelijk maken van onze collectie. Digitalisering van het collectie bestand bleek heel veel aanpassingen en verbeteringen te vergen voordat het voor ieder toegankelijk op de website kon worden geplaatst.</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4 Bestuur</w:t>
      </w:r>
      <w:r>
        <w:rPr>
          <w:rFonts w:cs="Calibri" w:ascii="Calibri" w:hAnsi="Calibri"/>
          <w:sz w:val="32"/>
          <w:szCs w:val="32"/>
        </w:rPr>
        <w:t>  </w:t>
      </w:r>
    </w:p>
    <w:p>
      <w:pPr>
        <w:pStyle w:val="Normal"/>
        <w:widowControl w:val="false"/>
        <w:rPr/>
      </w:pPr>
      <w:r>
        <w:rPr>
          <w:rFonts w:cs="Calibri" w:ascii="Calibri" w:hAnsi="Calibri"/>
          <w:sz w:val="32"/>
          <w:szCs w:val="32"/>
        </w:rPr>
        <w:t>Het bestuur van de Stichting Behoud van 't Oud bestaat uit 5 permanente posities.</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In Dagelijks Bestuur zitten:</w:t>
      </w:r>
    </w:p>
    <w:p>
      <w:pPr>
        <w:pStyle w:val="Normal"/>
        <w:widowControl w:val="false"/>
        <w:rPr/>
      </w:pPr>
      <w:r>
        <w:rPr>
          <w:rFonts w:cs="Calibri" w:ascii="Calibri" w:hAnsi="Calibri"/>
          <w:sz w:val="32"/>
          <w:szCs w:val="32"/>
        </w:rPr>
        <w:t> </w:t>
      </w:r>
      <w:r>
        <w:rPr>
          <w:rFonts w:cs="Calibri" w:ascii="Calibri" w:hAnsi="Calibri"/>
          <w:sz w:val="32"/>
          <w:szCs w:val="32"/>
        </w:rPr>
        <w:t>- Voorzitter: mevr. Carina Boom, sinds mei 2014. </w:t>
      </w:r>
    </w:p>
    <w:p>
      <w:pPr>
        <w:pStyle w:val="Normal"/>
        <w:widowControl w:val="false"/>
        <w:rPr/>
      </w:pPr>
      <w:r>
        <w:rPr>
          <w:rFonts w:cs="Calibri" w:ascii="Calibri" w:hAnsi="Calibri"/>
          <w:sz w:val="32"/>
          <w:szCs w:val="32"/>
        </w:rPr>
        <w:t xml:space="preserve">- Secretaris: vacant </w:t>
      </w:r>
    </w:p>
    <w:p>
      <w:pPr>
        <w:pStyle w:val="Normal"/>
        <w:widowControl w:val="false"/>
        <w:rPr/>
      </w:pPr>
      <w:r>
        <w:rPr>
          <w:rFonts w:cs="Calibri" w:ascii="Calibri" w:hAnsi="Calibri"/>
          <w:sz w:val="32"/>
          <w:szCs w:val="32"/>
        </w:rPr>
        <w:t> </w:t>
      </w:r>
      <w:r>
        <w:rPr>
          <w:rFonts w:cs="Calibri" w:ascii="Calibri" w:hAnsi="Calibri"/>
          <w:sz w:val="32"/>
          <w:szCs w:val="32"/>
        </w:rPr>
        <w:t>- Penningmeester: dhr. Bertus Jeunink, sinds oprichting.  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Algemene Bestuursleden zijn:</w:t>
      </w:r>
    </w:p>
    <w:p>
      <w:pPr>
        <w:pStyle w:val="Normal"/>
        <w:widowControl w:val="false"/>
        <w:rPr/>
      </w:pPr>
      <w:r>
        <w:rPr>
          <w:rFonts w:cs="Calibri" w:ascii="Calibri" w:hAnsi="Calibri"/>
          <w:sz w:val="32"/>
          <w:szCs w:val="32"/>
        </w:rPr>
        <w:t> </w:t>
      </w:r>
      <w:r>
        <w:rPr>
          <w:rFonts w:cs="Calibri" w:ascii="Calibri" w:hAnsi="Calibri"/>
          <w:sz w:val="32"/>
          <w:szCs w:val="32"/>
        </w:rPr>
        <w:t>- Algemeen bestuurslid: dhr. Frans Rosink, sinds 2017</w:t>
      </w:r>
    </w:p>
    <w:p>
      <w:pPr>
        <w:pStyle w:val="Normal"/>
        <w:widowControl w:val="false"/>
        <w:rPr/>
      </w:pPr>
      <w:r>
        <w:rPr>
          <w:rFonts w:cs="Calibri" w:ascii="Calibri" w:hAnsi="Calibri"/>
          <w:sz w:val="32"/>
          <w:szCs w:val="32"/>
        </w:rPr>
        <w:t> </w:t>
      </w:r>
      <w:r>
        <w:rPr>
          <w:rFonts w:cs="Calibri" w:ascii="Calibri" w:hAnsi="Calibri"/>
          <w:sz w:val="32"/>
          <w:szCs w:val="32"/>
        </w:rPr>
        <w:t>- Algemeen bestuurslid: dhr. Albert Zwart, sinds april 2010.  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En sinds 2014 kent stichting Behoud van 't Oud ook een viertal toegevoegde bestuursfuncties en zijn als toegevoegd bestuurslid zodanig actief. </w:t>
      </w:r>
    </w:p>
    <w:p>
      <w:pPr>
        <w:pStyle w:val="Normal"/>
        <w:widowControl w:val="false"/>
        <w:rPr/>
      </w:pPr>
      <w:r>
        <w:rPr>
          <w:rFonts w:cs="Calibri" w:ascii="Calibri" w:hAnsi="Calibri"/>
          <w:sz w:val="32"/>
          <w:szCs w:val="32"/>
        </w:rPr>
        <w:t>- dhr. Wim Dijkstra, sinds 2014 </w:t>
      </w:r>
    </w:p>
    <w:p>
      <w:pPr>
        <w:pStyle w:val="Normal"/>
        <w:widowControl w:val="false"/>
        <w:rPr/>
      </w:pPr>
      <w:r>
        <w:rPr>
          <w:rFonts w:cs="Calibri" w:ascii="Calibri" w:hAnsi="Calibri"/>
          <w:sz w:val="32"/>
          <w:szCs w:val="32"/>
        </w:rPr>
        <w:t>- dhr. Henk Hekman, sinds 2014</w:t>
      </w:r>
    </w:p>
    <w:p>
      <w:pPr>
        <w:pStyle w:val="Normal"/>
        <w:widowControl w:val="false"/>
        <w:rPr/>
      </w:pPr>
      <w:r>
        <w:rPr>
          <w:rFonts w:cs="Calibri" w:ascii="Calibri" w:hAnsi="Calibri"/>
          <w:sz w:val="32"/>
          <w:szCs w:val="32"/>
        </w:rPr>
        <w:t> </w:t>
      </w:r>
      <w:r>
        <w:rPr>
          <w:rFonts w:cs="Calibri" w:ascii="Calibri" w:hAnsi="Calibri"/>
          <w:sz w:val="32"/>
          <w:szCs w:val="32"/>
        </w:rPr>
        <w:t>- dhr. Jan Sterk, sinds 2014 </w:t>
      </w:r>
    </w:p>
    <w:p>
      <w:pPr>
        <w:pStyle w:val="Normal"/>
        <w:widowControl w:val="false"/>
        <w:rPr/>
      </w:pPr>
      <w:r>
        <w:rPr>
          <w:rFonts w:cs="Calibri" w:ascii="Calibri" w:hAnsi="Calibri"/>
          <w:sz w:val="32"/>
          <w:szCs w:val="32"/>
        </w:rPr>
        <w:t>- dhr. Jos Kruiper, sinds 2017  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5 Commissie Collectiebeheer</w:t>
      </w:r>
    </w:p>
    <w:p>
      <w:pPr>
        <w:pStyle w:val="Normal"/>
        <w:widowControl w:val="false"/>
        <w:rPr/>
      </w:pPr>
      <w:r>
        <w:rPr>
          <w:rFonts w:cs="Calibri" w:ascii="Calibri" w:hAnsi="Calibri"/>
          <w:sz w:val="32"/>
          <w:szCs w:val="32"/>
        </w:rPr>
        <w:t> </w:t>
      </w:r>
      <w:r>
        <w:rPr>
          <w:rFonts w:cs="Calibri" w:ascii="Calibri" w:hAnsi="Calibri"/>
          <w:sz w:val="32"/>
          <w:szCs w:val="32"/>
        </w:rPr>
        <w:t>Voorzitter van commissie collectiebeheer is dhr. Henk Hekman 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Volgende vrijwilligers zitten in commissie collectiebeheer:</w:t>
      </w:r>
    </w:p>
    <w:p>
      <w:pPr>
        <w:pStyle w:val="Normal"/>
        <w:widowControl w:val="false"/>
        <w:rPr/>
      </w:pPr>
      <w:r>
        <w:rPr>
          <w:rFonts w:cs="Calibri" w:ascii="Calibri" w:hAnsi="Calibri"/>
          <w:sz w:val="32"/>
          <w:szCs w:val="32"/>
        </w:rPr>
        <w:t> </w:t>
      </w:r>
      <w:r>
        <w:rPr>
          <w:rFonts w:cs="Calibri" w:ascii="Calibri" w:hAnsi="Calibri"/>
          <w:sz w:val="32"/>
          <w:szCs w:val="32"/>
        </w:rPr>
        <w:t>Dhr. Jan v.d. Berg </w:t>
      </w:r>
    </w:p>
    <w:p>
      <w:pPr>
        <w:pStyle w:val="Normal"/>
        <w:widowControl w:val="false"/>
        <w:rPr/>
      </w:pPr>
      <w:r>
        <w:rPr>
          <w:rFonts w:cs="Calibri" w:ascii="Calibri" w:hAnsi="Calibri"/>
          <w:sz w:val="32"/>
          <w:szCs w:val="32"/>
        </w:rPr>
        <w:t>Mevr. Ans. Bertelink </w:t>
      </w:r>
    </w:p>
    <w:p>
      <w:pPr>
        <w:pStyle w:val="Normal"/>
        <w:widowControl w:val="false"/>
        <w:rPr/>
      </w:pPr>
      <w:r>
        <w:rPr>
          <w:rFonts w:cs="Calibri" w:ascii="Calibri" w:hAnsi="Calibri"/>
          <w:sz w:val="32"/>
          <w:szCs w:val="32"/>
        </w:rPr>
        <w:t>Dhr. Hans Bertelink </w:t>
      </w:r>
    </w:p>
    <w:p>
      <w:pPr>
        <w:pStyle w:val="Normal"/>
        <w:widowControl w:val="false"/>
        <w:rPr>
          <w:rFonts w:ascii="Calibri" w:hAnsi="Calibri" w:cs="Calibri"/>
          <w:sz w:val="30"/>
          <w:szCs w:val="30"/>
        </w:rPr>
      </w:pPr>
      <w:r>
        <w:rPr>
          <w:rFonts w:cs="Calibri" w:ascii="Calibri" w:hAnsi="Calibri"/>
          <w:sz w:val="32"/>
          <w:szCs w:val="32"/>
        </w:rPr>
        <w:t>Dhr. Johan Braakman</w:t>
      </w:r>
    </w:p>
    <w:p>
      <w:pPr>
        <w:pStyle w:val="Normal"/>
        <w:widowControl w:val="false"/>
        <w:rPr/>
      </w:pPr>
      <w:r>
        <w:rPr>
          <w:rFonts w:cs="Calibri" w:ascii="Calibri" w:hAnsi="Calibri"/>
          <w:sz w:val="32"/>
          <w:szCs w:val="32"/>
        </w:rPr>
        <w:t>Dhr.</w:t>
      </w:r>
      <w:r>
        <w:rPr>
          <w:rFonts w:cs="Calibri" w:ascii="Calibri" w:hAnsi="Calibri"/>
          <w:color w:val="FB0007"/>
          <w:sz w:val="32"/>
          <w:szCs w:val="32"/>
        </w:rPr>
        <w:t>.</w:t>
      </w:r>
      <w:r>
        <w:rPr>
          <w:rFonts w:cs="Calibri" w:ascii="Calibri" w:hAnsi="Calibri"/>
          <w:sz w:val="32"/>
          <w:szCs w:val="32"/>
        </w:rPr>
        <w:t xml:space="preserve"> Jenne Brinks </w:t>
      </w:r>
    </w:p>
    <w:p>
      <w:pPr>
        <w:pStyle w:val="Normal"/>
        <w:widowControl w:val="false"/>
        <w:rPr/>
      </w:pPr>
      <w:r>
        <w:rPr>
          <w:rFonts w:cs="Calibri" w:ascii="Calibri" w:hAnsi="Calibri"/>
          <w:sz w:val="32"/>
          <w:szCs w:val="32"/>
        </w:rPr>
        <w:t>Dhr. Wim Dijkstra </w:t>
      </w:r>
    </w:p>
    <w:p>
      <w:pPr>
        <w:pStyle w:val="Normal"/>
        <w:widowControl w:val="false"/>
        <w:rPr/>
      </w:pPr>
      <w:r>
        <w:rPr>
          <w:rFonts w:cs="Calibri" w:ascii="Calibri" w:hAnsi="Calibri"/>
          <w:sz w:val="32"/>
          <w:szCs w:val="32"/>
        </w:rPr>
        <w:t>Dhr. Harry Garrelds</w:t>
      </w:r>
    </w:p>
    <w:p>
      <w:pPr>
        <w:pStyle w:val="Normal"/>
        <w:widowControl w:val="false"/>
        <w:rPr>
          <w:rFonts w:ascii="Calibri" w:hAnsi="Calibri" w:cs="Calibri"/>
          <w:sz w:val="30"/>
          <w:szCs w:val="30"/>
        </w:rPr>
      </w:pPr>
      <w:r>
        <w:rPr>
          <w:rFonts w:cs="Calibri" w:ascii="Calibri" w:hAnsi="Calibri"/>
          <w:sz w:val="32"/>
          <w:szCs w:val="32"/>
        </w:rPr>
        <w:t> </w:t>
      </w:r>
      <w:r>
        <w:rPr>
          <w:rFonts w:cs="Calibri" w:ascii="Calibri" w:hAnsi="Calibri"/>
          <w:sz w:val="32"/>
          <w:szCs w:val="32"/>
        </w:rPr>
        <w:t>Dhr. Henk Hekman</w:t>
      </w:r>
    </w:p>
    <w:p>
      <w:pPr>
        <w:pStyle w:val="Normal"/>
        <w:widowControl w:val="false"/>
        <w:rPr/>
      </w:pPr>
      <w:r>
        <w:rPr>
          <w:rFonts w:cs="Calibri" w:ascii="Calibri" w:hAnsi="Calibri"/>
          <w:sz w:val="32"/>
          <w:szCs w:val="32"/>
        </w:rPr>
        <w:t>Dhr. Rokus Huizer </w:t>
      </w:r>
    </w:p>
    <w:p>
      <w:pPr>
        <w:pStyle w:val="Normal"/>
        <w:widowControl w:val="false"/>
        <w:rPr/>
      </w:pPr>
      <w:r>
        <w:rPr>
          <w:rFonts w:cs="Calibri" w:ascii="Calibri" w:hAnsi="Calibri"/>
          <w:sz w:val="32"/>
          <w:szCs w:val="32"/>
        </w:rPr>
        <w:t>Mevr. Gerda Jaarsveld</w:t>
      </w:r>
    </w:p>
    <w:p>
      <w:pPr>
        <w:pStyle w:val="Normal"/>
        <w:widowControl w:val="false"/>
        <w:rPr/>
      </w:pPr>
      <w:r>
        <w:rPr>
          <w:rFonts w:cs="Calibri" w:ascii="Calibri" w:hAnsi="Calibri"/>
          <w:sz w:val="32"/>
          <w:szCs w:val="32"/>
        </w:rPr>
        <w:t>Dhr. Albert Kroeze </w:t>
      </w:r>
    </w:p>
    <w:p>
      <w:pPr>
        <w:pStyle w:val="Normal"/>
        <w:widowControl w:val="false"/>
        <w:rPr/>
      </w:pPr>
      <w:r>
        <w:rPr>
          <w:rFonts w:cs="Calibri" w:ascii="Calibri" w:hAnsi="Calibri"/>
          <w:sz w:val="32"/>
          <w:szCs w:val="32"/>
        </w:rPr>
        <w:t>Dhr. Jos Kruiper </w:t>
      </w:r>
    </w:p>
    <w:p>
      <w:pPr>
        <w:pStyle w:val="Normal"/>
        <w:widowControl w:val="false"/>
        <w:rPr/>
      </w:pPr>
      <w:r>
        <w:rPr>
          <w:rFonts w:cs="Calibri" w:ascii="Calibri" w:hAnsi="Calibri"/>
          <w:sz w:val="32"/>
          <w:szCs w:val="32"/>
        </w:rPr>
        <w:t>Dhr. Wim Nijenhuis </w:t>
      </w:r>
    </w:p>
    <w:p>
      <w:pPr>
        <w:pStyle w:val="Normal"/>
        <w:widowControl w:val="false"/>
        <w:rPr>
          <w:rFonts w:ascii="Calibri" w:hAnsi="Calibri" w:cs="Calibri"/>
          <w:sz w:val="30"/>
          <w:szCs w:val="30"/>
        </w:rPr>
      </w:pPr>
      <w:r>
        <w:rPr>
          <w:rFonts w:cs="Calibri" w:ascii="Calibri" w:hAnsi="Calibri"/>
          <w:sz w:val="32"/>
          <w:szCs w:val="32"/>
        </w:rPr>
        <w:t>Dhr. Johan van Nuenen</w:t>
      </w:r>
    </w:p>
    <w:p>
      <w:pPr>
        <w:pStyle w:val="Normal"/>
        <w:widowControl w:val="false"/>
        <w:rPr/>
      </w:pPr>
      <w:r>
        <w:rPr>
          <w:rFonts w:cs="Calibri" w:ascii="Calibri" w:hAnsi="Calibri"/>
          <w:sz w:val="32"/>
          <w:szCs w:val="32"/>
        </w:rPr>
        <w:t>Mevr. Joke Pasop </w:t>
      </w:r>
    </w:p>
    <w:p>
      <w:pPr>
        <w:pStyle w:val="Normal"/>
        <w:widowControl w:val="false"/>
        <w:rPr/>
      </w:pPr>
      <w:r>
        <w:rPr>
          <w:rFonts w:cs="Calibri" w:ascii="Calibri" w:hAnsi="Calibri"/>
          <w:sz w:val="32"/>
          <w:szCs w:val="32"/>
        </w:rPr>
        <w:t>Dhr. Harm Roelofsen </w:t>
      </w:r>
    </w:p>
    <w:p>
      <w:pPr>
        <w:pStyle w:val="Normal"/>
        <w:widowControl w:val="false"/>
        <w:rPr/>
      </w:pPr>
      <w:r>
        <w:rPr>
          <w:rFonts w:cs="Calibri" w:ascii="Calibri" w:hAnsi="Calibri"/>
          <w:sz w:val="32"/>
          <w:szCs w:val="32"/>
        </w:rPr>
        <w:t>Dhr. Frans Rosink </w:t>
      </w:r>
    </w:p>
    <w:p>
      <w:pPr>
        <w:pStyle w:val="Normal"/>
        <w:widowControl w:val="false"/>
        <w:rPr/>
      </w:pPr>
      <w:r>
        <w:rPr>
          <w:rFonts w:cs="Calibri" w:ascii="Calibri" w:hAnsi="Calibri"/>
          <w:sz w:val="32"/>
          <w:szCs w:val="32"/>
        </w:rPr>
        <w:t>Dhr. Siebold Schipper </w:t>
      </w:r>
    </w:p>
    <w:p>
      <w:pPr>
        <w:pStyle w:val="Normal"/>
        <w:widowControl w:val="false"/>
        <w:rPr/>
      </w:pPr>
      <w:r>
        <w:rPr>
          <w:rFonts w:cs="Calibri" w:ascii="Calibri" w:hAnsi="Calibri"/>
          <w:sz w:val="32"/>
          <w:szCs w:val="32"/>
        </w:rPr>
        <w:t>Dhr. Henk Smelt </w:t>
      </w:r>
    </w:p>
    <w:p>
      <w:pPr>
        <w:pStyle w:val="Normal"/>
        <w:widowControl w:val="false"/>
        <w:rPr/>
      </w:pPr>
      <w:r>
        <w:rPr>
          <w:rFonts w:cs="Calibri" w:ascii="Calibri" w:hAnsi="Calibri"/>
          <w:sz w:val="32"/>
          <w:szCs w:val="32"/>
        </w:rPr>
        <w:t>Dhr. Wim Schutte </w:t>
      </w:r>
    </w:p>
    <w:p>
      <w:pPr>
        <w:pStyle w:val="Normal"/>
        <w:widowControl w:val="false"/>
        <w:rPr/>
      </w:pPr>
      <w:r>
        <w:rPr>
          <w:rFonts w:cs="Calibri" w:ascii="Calibri" w:hAnsi="Calibri"/>
          <w:sz w:val="32"/>
          <w:szCs w:val="32"/>
        </w:rPr>
        <w:t>Dhr. Jan Sterk </w:t>
      </w:r>
    </w:p>
    <w:p>
      <w:pPr>
        <w:pStyle w:val="Normal"/>
        <w:widowControl w:val="false"/>
        <w:rPr>
          <w:rFonts w:ascii="Calibri" w:hAnsi="Calibri" w:cs="Calibri"/>
          <w:sz w:val="30"/>
          <w:szCs w:val="30"/>
        </w:rPr>
      </w:pPr>
      <w:r>
        <w:rPr>
          <w:rFonts w:cs="Calibri" w:ascii="Calibri" w:hAnsi="Calibri"/>
          <w:sz w:val="32"/>
          <w:szCs w:val="32"/>
        </w:rPr>
        <w:t>Dhr. Hans Teernstra</w:t>
      </w:r>
    </w:p>
    <w:p>
      <w:pPr>
        <w:pStyle w:val="Normal"/>
        <w:widowControl w:val="false"/>
        <w:rPr/>
      </w:pPr>
      <w:r>
        <w:rPr>
          <w:rFonts w:cs="Calibri" w:ascii="Calibri" w:hAnsi="Calibri"/>
          <w:sz w:val="32"/>
          <w:szCs w:val="32"/>
        </w:rPr>
        <w:t>Dhr. Piet Werkman</w:t>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Commissie collectiebeheer kent volgende subcommissies en taakverdelingen:  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Commissie Collectievorming</w:t>
      </w:r>
      <w:r>
        <w:rPr>
          <w:rFonts w:cs="Calibri" w:ascii="Calibri" w:hAnsi="Calibri"/>
          <w:sz w:val="32"/>
          <w:szCs w:val="32"/>
        </w:rPr>
        <w:t xml:space="preserve"> </w:t>
      </w:r>
    </w:p>
    <w:p>
      <w:pPr>
        <w:pStyle w:val="Normal"/>
        <w:widowControl w:val="false"/>
        <w:rPr/>
      </w:pPr>
      <w:r>
        <w:rPr>
          <w:rFonts w:cs="Calibri" w:ascii="Calibri" w:hAnsi="Calibri"/>
          <w:sz w:val="32"/>
          <w:szCs w:val="32"/>
        </w:rPr>
        <w:t> </w:t>
      </w:r>
      <w:r>
        <w:rPr>
          <w:rFonts w:cs="Calibri" w:ascii="Calibri" w:hAnsi="Calibri"/>
          <w:sz w:val="32"/>
          <w:szCs w:val="32"/>
        </w:rPr>
        <w:t>- Dhr. Henk Hekman, voorzitter commissie collectiebeheer </w:t>
      </w:r>
    </w:p>
    <w:p>
      <w:pPr>
        <w:pStyle w:val="Normal"/>
        <w:widowControl w:val="false"/>
        <w:rPr/>
      </w:pPr>
      <w:r>
        <w:rPr>
          <w:rFonts w:cs="Calibri" w:ascii="Calibri" w:hAnsi="Calibri"/>
          <w:sz w:val="32"/>
          <w:szCs w:val="32"/>
        </w:rPr>
        <w:t>- Jos Kruiper, collectiebeheerder 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 xml:space="preserve">Commissie Onderhoud / restauratie en conservering </w:t>
      </w:r>
    </w:p>
    <w:p>
      <w:pPr>
        <w:pStyle w:val="Normal"/>
        <w:widowControl w:val="false"/>
        <w:rPr/>
      </w:pPr>
      <w:r>
        <w:rPr>
          <w:rFonts w:cs="Calibri" w:ascii="Calibri" w:hAnsi="Calibri"/>
          <w:sz w:val="32"/>
          <w:szCs w:val="32"/>
        </w:rPr>
        <w:t>- Dhr. Harry Garrelds, algemeen</w:t>
      </w:r>
    </w:p>
    <w:p>
      <w:pPr>
        <w:pStyle w:val="Normal"/>
        <w:widowControl w:val="false"/>
        <w:rPr/>
      </w:pPr>
      <w:r>
        <w:rPr>
          <w:rFonts w:cs="Calibri" w:ascii="Calibri" w:hAnsi="Calibri"/>
          <w:sz w:val="32"/>
          <w:szCs w:val="32"/>
        </w:rPr>
        <w:t> </w:t>
      </w:r>
      <w:r>
        <w:rPr>
          <w:rFonts w:cs="Calibri" w:ascii="Calibri" w:hAnsi="Calibri"/>
          <w:sz w:val="32"/>
          <w:szCs w:val="32"/>
        </w:rPr>
        <w:t>- Dhr. Henk Hekman, voorzitter commissie collectiebeheer </w:t>
      </w:r>
    </w:p>
    <w:p>
      <w:pPr>
        <w:pStyle w:val="Normal"/>
        <w:widowControl w:val="false"/>
        <w:rPr/>
      </w:pPr>
      <w:r>
        <w:rPr>
          <w:rFonts w:cs="Calibri" w:ascii="Calibri" w:hAnsi="Calibri"/>
          <w:sz w:val="32"/>
          <w:szCs w:val="32"/>
        </w:rPr>
        <w:t>- Mevr. Ans Bertelink, restauratie en conservering algemeen </w:t>
      </w:r>
    </w:p>
    <w:p>
      <w:pPr>
        <w:pStyle w:val="Normal"/>
        <w:widowControl w:val="false"/>
        <w:rPr/>
      </w:pPr>
      <w:r>
        <w:rPr>
          <w:rFonts w:cs="Calibri" w:ascii="Calibri" w:hAnsi="Calibri"/>
          <w:sz w:val="32"/>
          <w:szCs w:val="32"/>
        </w:rPr>
        <w:t>- Dhr. Hans Bertelink, restauratie en conservering algemeen </w:t>
      </w:r>
    </w:p>
    <w:p>
      <w:pPr>
        <w:pStyle w:val="Normal"/>
        <w:widowControl w:val="false"/>
        <w:rPr/>
      </w:pPr>
      <w:r>
        <w:rPr>
          <w:rFonts w:cs="Calibri" w:ascii="Calibri" w:hAnsi="Calibri"/>
          <w:sz w:val="32"/>
          <w:szCs w:val="32"/>
        </w:rPr>
        <w:t>- Dhr. Wim Dijkstra, restauratie en conservering algemeen </w:t>
      </w:r>
    </w:p>
    <w:p>
      <w:pPr>
        <w:pStyle w:val="Normal"/>
        <w:widowControl w:val="false"/>
        <w:rPr/>
      </w:pPr>
      <w:r>
        <w:rPr>
          <w:rFonts w:cs="Calibri" w:ascii="Calibri" w:hAnsi="Calibri"/>
          <w:sz w:val="32"/>
          <w:szCs w:val="32"/>
        </w:rPr>
        <w:t>- Dhr. Harry Garrelds, algemeen </w:t>
      </w:r>
    </w:p>
    <w:p>
      <w:pPr>
        <w:pStyle w:val="Normal"/>
        <w:widowControl w:val="false"/>
        <w:rPr/>
      </w:pPr>
      <w:r>
        <w:rPr>
          <w:rFonts w:cs="Calibri" w:ascii="Calibri" w:hAnsi="Calibri"/>
          <w:sz w:val="32"/>
          <w:szCs w:val="32"/>
        </w:rPr>
        <w:t>- Dhr. Rokus Huizer, restauratie en conservering algemeen </w:t>
      </w:r>
    </w:p>
    <w:p>
      <w:pPr>
        <w:pStyle w:val="Normal"/>
        <w:widowControl w:val="false"/>
        <w:rPr/>
      </w:pPr>
      <w:r>
        <w:rPr>
          <w:rFonts w:cs="Calibri" w:ascii="Calibri" w:hAnsi="Calibri"/>
          <w:sz w:val="32"/>
          <w:szCs w:val="32"/>
        </w:rPr>
        <w:t>- Dhr. Albert Kroeze, laswerk, metaalbewerking </w:t>
      </w:r>
    </w:p>
    <w:p>
      <w:pPr>
        <w:pStyle w:val="Normal"/>
        <w:widowControl w:val="false"/>
        <w:rPr/>
      </w:pPr>
      <w:r>
        <w:rPr>
          <w:rFonts w:cs="Calibri" w:ascii="Calibri" w:hAnsi="Calibri"/>
          <w:sz w:val="32"/>
          <w:szCs w:val="32"/>
        </w:rPr>
        <w:t>- Dhr. Jos Kruiper, collectiebeheerder </w:t>
      </w:r>
    </w:p>
    <w:p>
      <w:pPr>
        <w:pStyle w:val="Normal"/>
        <w:widowControl w:val="false"/>
        <w:rPr/>
      </w:pPr>
      <w:r>
        <w:rPr>
          <w:rFonts w:cs="Calibri" w:ascii="Calibri" w:hAnsi="Calibri"/>
          <w:sz w:val="32"/>
          <w:szCs w:val="32"/>
        </w:rPr>
        <w:t>- Dhr. Johan van Nuenen, boekbinden restauratie en</w:t>
      </w:r>
    </w:p>
    <w:p>
      <w:pPr>
        <w:pStyle w:val="Normal"/>
        <w:widowControl w:val="false"/>
        <w:rPr/>
      </w:pPr>
      <w:r>
        <w:rPr>
          <w:rFonts w:cs="Calibri" w:ascii="Calibri" w:hAnsi="Calibri"/>
          <w:sz w:val="32"/>
          <w:szCs w:val="32"/>
        </w:rPr>
        <w:t xml:space="preserve">  </w:t>
      </w:r>
      <w:r>
        <w:rPr>
          <w:rFonts w:cs="Calibri" w:ascii="Calibri" w:hAnsi="Calibri"/>
          <w:sz w:val="32"/>
          <w:szCs w:val="32"/>
        </w:rPr>
        <w:t>conservering algemeen</w:t>
      </w:r>
    </w:p>
    <w:p>
      <w:pPr>
        <w:pStyle w:val="Normal"/>
        <w:widowControl w:val="false"/>
        <w:rPr/>
      </w:pPr>
      <w:r>
        <w:rPr>
          <w:rFonts w:cs="Calibri" w:ascii="Calibri" w:hAnsi="Calibri"/>
          <w:sz w:val="32"/>
          <w:szCs w:val="32"/>
        </w:rPr>
        <w:t> </w:t>
      </w:r>
      <w:r>
        <w:rPr>
          <w:rFonts w:cs="Calibri" w:ascii="Calibri" w:hAnsi="Calibri"/>
          <w:sz w:val="32"/>
          <w:szCs w:val="32"/>
        </w:rPr>
        <w:t>- Dhr. Harm Roelofsen, restauratie en conservering radio’s</w:t>
      </w:r>
    </w:p>
    <w:p>
      <w:pPr>
        <w:pStyle w:val="Normal"/>
        <w:widowControl w:val="false"/>
        <w:rPr/>
      </w:pPr>
      <w:r>
        <w:rPr>
          <w:rFonts w:cs="Calibri" w:ascii="Calibri" w:hAnsi="Calibri"/>
          <w:sz w:val="32"/>
          <w:szCs w:val="32"/>
        </w:rPr>
        <w:t> </w:t>
      </w:r>
      <w:r>
        <w:rPr>
          <w:rFonts w:cs="Calibri" w:ascii="Calibri" w:hAnsi="Calibri"/>
          <w:sz w:val="32"/>
          <w:szCs w:val="32"/>
        </w:rPr>
        <w:t>- Dhr. Frans Rosink, restauratie en conservering algemeen </w:t>
      </w:r>
    </w:p>
    <w:p>
      <w:pPr>
        <w:pStyle w:val="Normal"/>
        <w:widowControl w:val="false"/>
        <w:rPr/>
      </w:pPr>
      <w:r>
        <w:rPr>
          <w:rFonts w:cs="Calibri" w:ascii="Calibri" w:hAnsi="Calibri"/>
          <w:sz w:val="32"/>
          <w:szCs w:val="32"/>
        </w:rPr>
        <w:t>- Dhr. Siebold Schipper, restauratie en conservering klokken</w:t>
      </w:r>
    </w:p>
    <w:p>
      <w:pPr>
        <w:pStyle w:val="Normal"/>
        <w:widowControl w:val="false"/>
        <w:rPr/>
      </w:pPr>
      <w:r>
        <w:rPr>
          <w:rFonts w:cs="Calibri" w:ascii="Calibri" w:hAnsi="Calibri"/>
          <w:sz w:val="32"/>
          <w:szCs w:val="32"/>
        </w:rPr>
        <w:t xml:space="preserve">  </w:t>
      </w:r>
      <w:r>
        <w:rPr>
          <w:rFonts w:cs="Calibri" w:ascii="Calibri" w:hAnsi="Calibri"/>
          <w:sz w:val="32"/>
          <w:szCs w:val="32"/>
        </w:rPr>
        <w:t>en uurwerken</w:t>
      </w:r>
    </w:p>
    <w:p>
      <w:pPr>
        <w:pStyle w:val="Normal"/>
        <w:widowControl w:val="false"/>
        <w:rPr/>
      </w:pPr>
      <w:r>
        <w:rPr>
          <w:rFonts w:cs="Calibri" w:ascii="Calibri" w:hAnsi="Calibri"/>
          <w:sz w:val="32"/>
          <w:szCs w:val="32"/>
        </w:rPr>
        <w:t> </w:t>
      </w:r>
      <w:r>
        <w:rPr>
          <w:rFonts w:cs="Calibri" w:ascii="Calibri" w:hAnsi="Calibri"/>
          <w:sz w:val="32"/>
          <w:szCs w:val="32"/>
        </w:rPr>
        <w:t>- Dhr. Henk Smelt, restauratie en conservering algemeen </w:t>
      </w:r>
    </w:p>
    <w:p>
      <w:pPr>
        <w:pStyle w:val="Normal"/>
        <w:widowControl w:val="false"/>
        <w:rPr/>
      </w:pPr>
      <w:r>
        <w:rPr>
          <w:rFonts w:cs="Calibri" w:ascii="Calibri" w:hAnsi="Calibri"/>
          <w:sz w:val="32"/>
          <w:szCs w:val="32"/>
        </w:rPr>
        <w:t>- Dhr. Wim Schutte, algemeen</w:t>
      </w:r>
    </w:p>
    <w:p>
      <w:pPr>
        <w:pStyle w:val="Normal"/>
        <w:widowControl w:val="false"/>
        <w:rPr/>
      </w:pPr>
      <w:r>
        <w:rPr>
          <w:rFonts w:cs="Calibri" w:ascii="Calibri" w:hAnsi="Calibri"/>
          <w:sz w:val="32"/>
          <w:szCs w:val="32"/>
        </w:rPr>
        <w:t> </w:t>
      </w:r>
      <w:r>
        <w:rPr>
          <w:rFonts w:cs="Calibri" w:ascii="Calibri" w:hAnsi="Calibri"/>
          <w:sz w:val="32"/>
          <w:szCs w:val="32"/>
        </w:rPr>
        <w:t>- Dhr. Dhr. Jan Sterk, restauratie en conservering algemeen</w:t>
      </w:r>
    </w:p>
    <w:p>
      <w:pPr>
        <w:pStyle w:val="Normal"/>
        <w:widowControl w:val="false"/>
        <w:rPr/>
      </w:pPr>
      <w:r>
        <w:rPr>
          <w:rFonts w:cs="Calibri" w:ascii="Calibri" w:hAnsi="Calibri"/>
          <w:sz w:val="32"/>
          <w:szCs w:val="32"/>
        </w:rPr>
        <w:t> </w:t>
      </w:r>
      <w:r>
        <w:rPr>
          <w:rFonts w:cs="Calibri" w:ascii="Calibri" w:hAnsi="Calibri"/>
          <w:sz w:val="32"/>
          <w:szCs w:val="32"/>
        </w:rPr>
        <w:t>- Dhr. Hans Teernstra, algemeen</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Commissie Tentoonstellingen</w:t>
      </w:r>
    </w:p>
    <w:p>
      <w:pPr>
        <w:pStyle w:val="Normal"/>
        <w:widowControl w:val="false"/>
        <w:rPr/>
      </w:pPr>
      <w:r>
        <w:rPr>
          <w:rFonts w:cs="Calibri" w:ascii="Calibri" w:hAnsi="Calibri"/>
          <w:sz w:val="32"/>
          <w:szCs w:val="32"/>
        </w:rPr>
        <w:t>- Dhr. Jenne Brinks, verzorgt tentoonstellingen in gemeente</w:t>
      </w:r>
    </w:p>
    <w:p>
      <w:pPr>
        <w:pStyle w:val="Normal"/>
        <w:widowControl w:val="false"/>
        <w:rPr/>
      </w:pPr>
      <w:r>
        <w:rPr>
          <w:rFonts w:cs="Calibri" w:ascii="Calibri" w:hAnsi="Calibri"/>
          <w:sz w:val="32"/>
          <w:szCs w:val="32"/>
        </w:rPr>
        <w:t xml:space="preserve">  </w:t>
      </w:r>
      <w:r>
        <w:rPr>
          <w:rFonts w:cs="Calibri" w:ascii="Calibri" w:hAnsi="Calibri"/>
          <w:sz w:val="32"/>
          <w:szCs w:val="32"/>
        </w:rPr>
        <w:t>Hellendoorn</w:t>
      </w:r>
    </w:p>
    <w:p>
      <w:pPr>
        <w:pStyle w:val="Normal"/>
        <w:widowControl w:val="false"/>
        <w:rPr/>
      </w:pPr>
      <w:r>
        <w:rPr>
          <w:rFonts w:cs="Calibri" w:ascii="Calibri" w:hAnsi="Calibri"/>
          <w:sz w:val="32"/>
          <w:szCs w:val="32"/>
        </w:rPr>
        <w:t> </w:t>
      </w:r>
      <w:r>
        <w:rPr>
          <w:rFonts w:cs="Calibri" w:ascii="Calibri" w:hAnsi="Calibri"/>
          <w:sz w:val="32"/>
          <w:szCs w:val="32"/>
        </w:rPr>
        <w:t>- Dhr. Harry Garrelds, Maatschappelijke activiteiten,</w:t>
      </w:r>
    </w:p>
    <w:p>
      <w:pPr>
        <w:pStyle w:val="Normal"/>
        <w:widowControl w:val="false"/>
        <w:rPr/>
      </w:pPr>
      <w:r>
        <w:rPr>
          <w:rFonts w:cs="Calibri" w:ascii="Calibri" w:hAnsi="Calibri"/>
          <w:sz w:val="32"/>
          <w:szCs w:val="32"/>
        </w:rPr>
        <w:t xml:space="preserve">  </w:t>
      </w:r>
      <w:r>
        <w:rPr>
          <w:rFonts w:cs="Calibri" w:ascii="Calibri" w:hAnsi="Calibri"/>
          <w:sz w:val="32"/>
          <w:szCs w:val="32"/>
        </w:rPr>
        <w:t>filmvoorstellingen en lezingen</w:t>
      </w:r>
    </w:p>
    <w:p>
      <w:pPr>
        <w:pStyle w:val="Normal"/>
        <w:widowControl w:val="false"/>
        <w:rPr/>
      </w:pPr>
      <w:r>
        <w:rPr>
          <w:rFonts w:cs="Calibri" w:ascii="Calibri" w:hAnsi="Calibri"/>
          <w:sz w:val="32"/>
          <w:szCs w:val="32"/>
        </w:rPr>
        <w:t> </w:t>
      </w:r>
      <w:r>
        <w:rPr>
          <w:rFonts w:cs="Calibri" w:ascii="Calibri" w:hAnsi="Calibri"/>
          <w:sz w:val="32"/>
          <w:szCs w:val="32"/>
        </w:rPr>
        <w:t>- Dhr. Henk Hekman, voorzitter commissie collectiebeheer </w:t>
      </w:r>
    </w:p>
    <w:p>
      <w:pPr>
        <w:pStyle w:val="Normal"/>
        <w:widowControl w:val="false"/>
        <w:rPr/>
      </w:pPr>
      <w:r>
        <w:rPr>
          <w:rFonts w:cs="Calibri" w:ascii="Calibri" w:hAnsi="Calibri"/>
          <w:sz w:val="32"/>
          <w:szCs w:val="32"/>
        </w:rPr>
        <w:t>- Mevr. Ans Bertelink, verzorgt tentoonstellingen in gemeente</w:t>
      </w:r>
    </w:p>
    <w:p>
      <w:pPr>
        <w:pStyle w:val="Normal"/>
        <w:widowControl w:val="false"/>
        <w:rPr/>
      </w:pPr>
      <w:r>
        <w:rPr>
          <w:rFonts w:cs="Calibri" w:ascii="Calibri" w:hAnsi="Calibri"/>
          <w:sz w:val="32"/>
          <w:szCs w:val="32"/>
        </w:rPr>
        <w:t xml:space="preserve">  </w:t>
      </w:r>
      <w:r>
        <w:rPr>
          <w:rFonts w:cs="Calibri" w:ascii="Calibri" w:hAnsi="Calibri"/>
          <w:sz w:val="32"/>
          <w:szCs w:val="32"/>
        </w:rPr>
        <w:t>Wierden</w:t>
      </w:r>
    </w:p>
    <w:p>
      <w:pPr>
        <w:pStyle w:val="Normal"/>
        <w:widowControl w:val="false"/>
        <w:rPr/>
      </w:pPr>
      <w:r>
        <w:rPr>
          <w:rFonts w:cs="Calibri" w:ascii="Calibri" w:hAnsi="Calibri"/>
          <w:sz w:val="32"/>
          <w:szCs w:val="32"/>
        </w:rPr>
        <w:t> </w:t>
      </w:r>
      <w:r>
        <w:rPr>
          <w:rFonts w:cs="Calibri" w:ascii="Calibri" w:hAnsi="Calibri"/>
          <w:sz w:val="32"/>
          <w:szCs w:val="32"/>
        </w:rPr>
        <w:t xml:space="preserve">- Dhr. Hans Bertelink, verzorgt tentoonstellingen in gemeente </w:t>
      </w:r>
    </w:p>
    <w:p>
      <w:pPr>
        <w:pStyle w:val="Normal"/>
        <w:widowControl w:val="false"/>
        <w:rPr/>
      </w:pPr>
      <w:r>
        <w:rPr>
          <w:rFonts w:cs="Calibri" w:ascii="Calibri" w:hAnsi="Calibri"/>
          <w:sz w:val="32"/>
          <w:szCs w:val="32"/>
        </w:rPr>
        <w:t xml:space="preserve">  </w:t>
      </w:r>
      <w:r>
        <w:rPr>
          <w:rFonts w:cs="Calibri" w:ascii="Calibri" w:hAnsi="Calibri"/>
          <w:sz w:val="32"/>
          <w:szCs w:val="32"/>
        </w:rPr>
        <w:t>Wierden en buitengebied </w:t>
      </w:r>
    </w:p>
    <w:p>
      <w:pPr>
        <w:pStyle w:val="Normal"/>
        <w:widowControl w:val="false"/>
        <w:rPr/>
      </w:pPr>
      <w:r>
        <w:rPr>
          <w:rFonts w:cs="Calibri" w:ascii="Calibri" w:hAnsi="Calibri"/>
          <w:sz w:val="32"/>
          <w:szCs w:val="32"/>
        </w:rPr>
        <w:t>- Dhr. Johan Braakman, verzorgt tentoonstellingen in gemeente</w:t>
      </w:r>
    </w:p>
    <w:p>
      <w:pPr>
        <w:pStyle w:val="Normal"/>
        <w:widowControl w:val="false"/>
        <w:rPr/>
      </w:pPr>
      <w:r>
        <w:rPr>
          <w:rFonts w:cs="Calibri" w:ascii="Calibri" w:hAnsi="Calibri"/>
          <w:sz w:val="32"/>
          <w:szCs w:val="32"/>
        </w:rPr>
        <w:t xml:space="preserve">  </w:t>
      </w:r>
      <w:r>
        <w:rPr>
          <w:rFonts w:cs="Calibri" w:ascii="Calibri" w:hAnsi="Calibri"/>
          <w:sz w:val="32"/>
          <w:szCs w:val="32"/>
        </w:rPr>
        <w:t>Hellendoorn, Zuna en Enter </w:t>
      </w:r>
    </w:p>
    <w:p>
      <w:pPr>
        <w:pStyle w:val="Normal"/>
        <w:widowControl w:val="false"/>
        <w:rPr/>
      </w:pPr>
      <w:r>
        <w:rPr>
          <w:rFonts w:cs="Calibri" w:ascii="Calibri" w:hAnsi="Calibri"/>
          <w:sz w:val="32"/>
          <w:szCs w:val="32"/>
        </w:rPr>
        <w:t>- Dhr. Wim Dijkstra, verzorgt tentoonstellingen in gemeente Almelo </w:t>
      </w:r>
    </w:p>
    <w:p>
      <w:pPr>
        <w:pStyle w:val="Normal"/>
        <w:widowControl w:val="false"/>
        <w:rPr/>
      </w:pPr>
      <w:r>
        <w:rPr>
          <w:rFonts w:cs="Calibri" w:ascii="Calibri" w:hAnsi="Calibri"/>
          <w:sz w:val="32"/>
          <w:szCs w:val="32"/>
        </w:rPr>
        <w:t>- Dhr. Jos Kruiper, collectiebeheerder</w:t>
      </w:r>
    </w:p>
    <w:p>
      <w:pPr>
        <w:pStyle w:val="Normal"/>
        <w:widowControl w:val="false"/>
        <w:rPr/>
      </w:pPr>
      <w:r>
        <w:rPr>
          <w:rFonts w:cs="Calibri" w:ascii="Calibri" w:hAnsi="Calibri"/>
          <w:sz w:val="32"/>
          <w:szCs w:val="32"/>
        </w:rPr>
        <w:t>- Mevr. Joke Pasop, verzorgt tentoonstellingen in Rijssen</w:t>
      </w:r>
    </w:p>
    <w:p>
      <w:pPr>
        <w:pStyle w:val="Normal"/>
        <w:widowControl w:val="false"/>
        <w:rPr/>
      </w:pPr>
      <w:r>
        <w:rPr>
          <w:rFonts w:cs="Calibri" w:ascii="Calibri" w:hAnsi="Calibri"/>
          <w:sz w:val="32"/>
          <w:szCs w:val="32"/>
        </w:rPr>
        <w:t> </w:t>
      </w:r>
      <w:r>
        <w:rPr>
          <w:rFonts w:cs="Calibri" w:ascii="Calibri" w:hAnsi="Calibri"/>
          <w:sz w:val="32"/>
          <w:szCs w:val="32"/>
        </w:rPr>
        <w:t>- Dhr. Henk Smelt, verzorgt tentoonstellingen in gemeente</w:t>
      </w:r>
    </w:p>
    <w:p>
      <w:pPr>
        <w:pStyle w:val="Normal"/>
        <w:widowControl w:val="false"/>
        <w:rPr/>
      </w:pPr>
      <w:r>
        <w:rPr>
          <w:rFonts w:cs="Calibri" w:ascii="Calibri" w:hAnsi="Calibri"/>
          <w:sz w:val="32"/>
          <w:szCs w:val="32"/>
        </w:rPr>
        <w:t xml:space="preserve">  </w:t>
      </w:r>
      <w:r>
        <w:rPr>
          <w:rFonts w:cs="Calibri" w:ascii="Calibri" w:hAnsi="Calibri"/>
          <w:sz w:val="32"/>
          <w:szCs w:val="32"/>
        </w:rPr>
        <w:t>Twenterand </w:t>
      </w:r>
    </w:p>
    <w:p>
      <w:pPr>
        <w:pStyle w:val="Normal"/>
        <w:widowControl w:val="false"/>
        <w:rPr>
          <w:rFonts w:ascii="Calibri" w:hAnsi="Calibri" w:cs="Calibri"/>
          <w:sz w:val="30"/>
          <w:szCs w:val="30"/>
        </w:rPr>
      </w:pPr>
      <w:r>
        <w:rPr>
          <w:rFonts w:cs="Calibri" w:ascii="Calibri" w:hAnsi="Calibri"/>
          <w:sz w:val="32"/>
          <w:szCs w:val="32"/>
        </w:rPr>
        <w:t>- Dhr. Jan Sterk, verzorgt wissellijsten exposities</w:t>
      </w:r>
    </w:p>
    <w:p>
      <w:pPr>
        <w:pStyle w:val="Normal"/>
        <w:widowControl w:val="false"/>
        <w:rPr/>
      </w:pPr>
      <w:r>
        <w:rPr>
          <w:rFonts w:cs="Calibri" w:ascii="Calibri" w:hAnsi="Calibri"/>
          <w:sz w:val="32"/>
          <w:szCs w:val="32"/>
        </w:rPr>
        <w:t>- Dhr. Piet Werkman, verzorgt exposities in Nijverdal</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 xml:space="preserve">Commissie Digitaal </w:t>
      </w:r>
    </w:p>
    <w:p>
      <w:pPr>
        <w:pStyle w:val="Normal"/>
        <w:widowControl w:val="false"/>
        <w:rPr/>
      </w:pPr>
      <w:r>
        <w:rPr>
          <w:rFonts w:cs="Calibri" w:ascii="Calibri" w:hAnsi="Calibri"/>
          <w:sz w:val="32"/>
          <w:szCs w:val="32"/>
        </w:rPr>
        <w:t> </w:t>
      </w:r>
      <w:r>
        <w:rPr>
          <w:rFonts w:cs="Calibri" w:ascii="Calibri" w:hAnsi="Calibri"/>
          <w:sz w:val="32"/>
          <w:szCs w:val="32"/>
        </w:rPr>
        <w:t>- Dhr. Hans Bertelink, algemeen </w:t>
      </w:r>
    </w:p>
    <w:p>
      <w:pPr>
        <w:pStyle w:val="Normal"/>
        <w:widowControl w:val="false"/>
        <w:rPr/>
      </w:pPr>
      <w:r>
        <w:rPr>
          <w:rFonts w:cs="Calibri" w:ascii="Calibri" w:hAnsi="Calibri"/>
          <w:sz w:val="32"/>
          <w:szCs w:val="32"/>
        </w:rPr>
        <w:t>- Dhr. Jos Kruiper, algemeen</w:t>
      </w:r>
    </w:p>
    <w:p>
      <w:pPr>
        <w:pStyle w:val="Normal"/>
        <w:widowControl w:val="false"/>
        <w:rPr/>
      </w:pPr>
      <w:r>
        <w:rPr>
          <w:rFonts w:cs="Calibri" w:ascii="Calibri" w:hAnsi="Calibri"/>
          <w:sz w:val="32"/>
          <w:szCs w:val="32"/>
        </w:rPr>
        <w:t xml:space="preserve">  </w:t>
      </w:r>
      <w:hyperlink r:id="rId3">
        <w:r>
          <w:rPr>
            <w:rStyle w:val="Internetkoppeling"/>
            <w:rFonts w:cs="Calibri" w:ascii="Calibri" w:hAnsi="Calibri"/>
            <w:color w:val="0000FF"/>
            <w:sz w:val="32"/>
            <w:szCs w:val="32"/>
            <w:u w:val="single" w:color="0000FF"/>
          </w:rPr>
          <w:t>stichtingbvho@hotmail.com</w:t>
        </w:r>
      </w:hyperlink>
      <w:r>
        <w:rPr>
          <w:rStyle w:val="Internetkoppeling"/>
          <w:rFonts w:cs="Calibri" w:ascii="Calibri" w:hAnsi="Calibri"/>
          <w:color w:val="0000FF"/>
          <w:sz w:val="32"/>
          <w:szCs w:val="32"/>
          <w:u w:val="single" w:color="0000FF"/>
        </w:rPr>
        <w:t xml:space="preserve"> </w:t>
      </w:r>
      <w:r>
        <w:rPr>
          <w:rFonts w:cs="Calibri" w:ascii="Calibri" w:hAnsi="Calibri"/>
          <w:sz w:val="32"/>
          <w:szCs w:val="32"/>
        </w:rPr>
        <w:t>0546-574196 of 06-43120921 </w:t>
      </w:r>
    </w:p>
    <w:p>
      <w:pPr>
        <w:pStyle w:val="Normal"/>
        <w:widowControl w:val="false"/>
        <w:rPr/>
      </w:pPr>
      <w:r>
        <w:rPr>
          <w:rFonts w:cs="Calibri" w:ascii="Calibri" w:hAnsi="Calibri"/>
          <w:sz w:val="32"/>
          <w:szCs w:val="32"/>
        </w:rPr>
        <w:t>- Dhr. Frans Rosink, film-, foto-, dia-, en algemeen archief</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Commissie Fotografie</w:t>
      </w:r>
    </w:p>
    <w:p>
      <w:pPr>
        <w:pStyle w:val="Normal"/>
        <w:widowControl w:val="false"/>
        <w:rPr/>
      </w:pPr>
      <w:r>
        <w:rPr>
          <w:rFonts w:cs="Calibri" w:ascii="Calibri" w:hAnsi="Calibri"/>
          <w:sz w:val="32"/>
          <w:szCs w:val="32"/>
        </w:rPr>
        <w:t>- Mevr. Gerda Jaarsveld, object fotografie </w:t>
      </w:r>
    </w:p>
    <w:p>
      <w:pPr>
        <w:pStyle w:val="Normal"/>
        <w:widowControl w:val="false"/>
        <w:rPr/>
      </w:pPr>
      <w:r>
        <w:rPr>
          <w:rFonts w:cs="Calibri" w:ascii="Calibri" w:hAnsi="Calibri"/>
          <w:sz w:val="32"/>
          <w:szCs w:val="32"/>
        </w:rPr>
        <w:t>- Dhr. Frans Rosink, algemeen, filmarchief.</w:t>
      </w:r>
    </w:p>
    <w:p>
      <w:pPr>
        <w:pStyle w:val="Normal"/>
        <w:widowControl w:val="false"/>
        <w:rPr/>
      </w:pPr>
      <w:r>
        <w:rPr>
          <w:rFonts w:cs="Calibri" w:ascii="Calibri" w:hAnsi="Calibri"/>
          <w:sz w:val="32"/>
          <w:szCs w:val="32"/>
        </w:rPr>
        <w:t> </w:t>
      </w:r>
      <w:r>
        <w:rPr>
          <w:rFonts w:cs="Calibri" w:ascii="Calibri" w:hAnsi="Calibri"/>
          <w:sz w:val="32"/>
          <w:szCs w:val="32"/>
        </w:rPr>
        <w:t>- Dhr. Harry Garrelds, fotograaf &gt;&gt; foto-impressies</w:t>
      </w:r>
    </w:p>
    <w:p>
      <w:pPr>
        <w:pStyle w:val="Normal"/>
        <w:widowControl w:val="false"/>
        <w:rPr/>
      </w:pPr>
      <w:r>
        <w:rPr>
          <w:rFonts w:cs="Calibri" w:ascii="Calibri" w:hAnsi="Calibri"/>
          <w:sz w:val="32"/>
          <w:szCs w:val="32"/>
        </w:rPr>
        <w:t xml:space="preserve">– </w:t>
      </w:r>
      <w:r>
        <w:rPr>
          <w:rFonts w:cs="Calibri" w:ascii="Calibri" w:hAnsi="Calibri"/>
          <w:sz w:val="32"/>
          <w:szCs w:val="32"/>
        </w:rPr>
        <w:t>Stichting FRAMED, advies, collectiesamenstelling</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Activiteitenverslag</w:t>
      </w:r>
      <w:r>
        <w:rPr>
          <w:rFonts w:cs="Calibri" w:ascii="Calibri" w:hAnsi="Calibri"/>
          <w:sz w:val="32"/>
          <w:szCs w:val="32"/>
        </w:rPr>
        <w:t> </w:t>
      </w:r>
    </w:p>
    <w:p>
      <w:pPr>
        <w:pStyle w:val="Normal"/>
        <w:widowControl w:val="false"/>
        <w:rPr/>
      </w:pPr>
      <w:r>
        <w:rPr>
          <w:rFonts w:cs="Calibri" w:ascii="Calibri" w:hAnsi="Calibri"/>
          <w:sz w:val="32"/>
          <w:szCs w:val="32"/>
        </w:rPr>
        <w:t>Wij benadrukken dat een aantal activiteiten zowel ten goede van de continue als projectmatige is verricht.  </w:t>
      </w:r>
    </w:p>
    <w:p>
      <w:pPr>
        <w:pStyle w:val="Normal"/>
        <w:widowControl w:val="false"/>
        <w:rPr/>
      </w:pPr>
      <w:r>
        <w:rPr>
          <w:rFonts w:cs="Calibri" w:ascii="Calibri" w:hAnsi="Calibri"/>
          <w:sz w:val="32"/>
          <w:szCs w:val="32"/>
        </w:rPr>
        <w:t>In afgelopen jaar is wederom veel werk verzet met het plaatsen en inrichten van vitrines. Doelstelling is elke vitrinekast om de drie a vier maanden van inhoud te wisselen, voor een aantal vitrinekasten is dit streven niet gehaald.</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 xml:space="preserve">Stichting Behoud van ‘t Oud ontvangt nog steeds verzoeken van andere instellingen om ook mee te mogen liften met ons systeem.  Wij zijn daarom nog op zoek naar vaste vrijwilligers die een instelling onder hun hoede willen nemen.  De resultaten zijn duidelijk zichtbaar. Mensen komen graag naar onze vrijblijvende en gratis toegankelijke exposities en activiteiten. Mede door deze positieve resultaten zijn in de loop van 2017 betrokkenheid, onze collectie en de mogelijkheden tot exposeren gegroeid. Wij hebben duidelijk het vertrouwen gewonnen en door de goede contacten hebben wij onze doelstelling meer dan waar gemaakt.  </w:t>
      </w:r>
    </w:p>
    <w:p>
      <w:pPr>
        <w:pStyle w:val="Normal"/>
        <w:widowControl w:val="false"/>
        <w:rPr/>
      </w:pPr>
      <w:r>
        <w:rPr>
          <w:rFonts w:cs="Calibri" w:ascii="Calibri" w:hAnsi="Calibri"/>
          <w:sz w:val="32"/>
          <w:szCs w:val="32"/>
        </w:rPr>
        <w:t xml:space="preserve">Wij streven er naar om ook (nieuwe) donateurs te betrekken bij de "Stichting Behoud van 't Oud". Zo zijn er activiteiten ontwikkeld op verschillende locaties, ook buiten de gemeentegrenzen van Wierden.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Het werk van de "Stichting Behoud van 't Oud" is alleen mogelijk dankzij de belangeloze steun van onze grote groep vrijwilligers maar ook onbekende, enthousiaste mensen en ondernemingen die ons helpen en steunen bij onze acties. We vertrouwen erop, dat onze stichting ook in 2018 op deze steun mag rekenen.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 xml:space="preserve">Stichting Behoud van 't oud heeft zich in 2017 op verschillende publieke podia actief gemanifesteerd met het oog op het bouwen aan naamsbekendheid en het opdoen van ervaringen. Actief participeren in netwerken op het gebied van onder meer toerisme, musea, cultuurmarketing en Sciences centra heeft dan ook een belangrijke plaats in het beleid van stichting Behoud van ’t Oud. In 2017 zijn hiertoe bestaande contacten verder aangehaald en ook nieuwe contacten ontwikkeld.   Stichting Behoud van 't Oud wil een actieve en betrokken rol vervullen in de samenleving en wil deze doelen onder meer realiseren door middel van samenwerking.  Alle dagelijkse gebruiks- kunst- en siervoorwerpen welke zijn verkregen en in onze collectie passen worden zo nodig schoongemaakt, geconserveerd, gefotografeerd, van een barcode voorzien en wordt vervolgens digitaal vastgelegd door onze vrijwilligers. </w:t>
      </w:r>
    </w:p>
    <w:p>
      <w:pPr>
        <w:pStyle w:val="Normal"/>
        <w:widowControl w:val="false"/>
        <w:rPr/>
      </w:pPr>
      <w:r>
        <w:rPr>
          <w:rFonts w:cs="Calibri" w:ascii="Calibri" w:hAnsi="Calibri"/>
          <w:sz w:val="32"/>
          <w:szCs w:val="32"/>
        </w:rPr>
        <w:t xml:space="preserve">Periodiek wordt onze website </w:t>
      </w:r>
      <w:hyperlink r:id="rId4">
        <w:r>
          <w:rPr>
            <w:rStyle w:val="Internetkoppeling"/>
            <w:rFonts w:cs="Calibri" w:ascii="Calibri" w:hAnsi="Calibri"/>
            <w:sz w:val="32"/>
            <w:szCs w:val="32"/>
          </w:rPr>
          <w:t>www.stichtingbvho.nl</w:t>
        </w:r>
      </w:hyperlink>
      <w:r>
        <w:rPr>
          <w:rFonts w:cs="Calibri" w:ascii="Calibri" w:hAnsi="Calibri"/>
          <w:sz w:val="32"/>
          <w:szCs w:val="32"/>
        </w:rPr>
        <w:t xml:space="preserve"> </w:t>
      </w:r>
      <w:r>
        <w:rPr>
          <w:rFonts w:cs="Calibri" w:ascii="Calibri" w:hAnsi="Calibri"/>
          <w:color w:val="000000"/>
          <w:sz w:val="32"/>
          <w:szCs w:val="32"/>
        </w:rPr>
        <w:t>ge</w:t>
      </w:r>
      <w:r>
        <w:rPr>
          <w:rFonts w:cs="Calibri" w:ascii="Calibri" w:hAnsi="Calibri"/>
          <w:sz w:val="32"/>
          <w:szCs w:val="32"/>
        </w:rPr>
        <w:t>actualiseer</w:t>
      </w:r>
      <w:r>
        <w:rPr>
          <w:rFonts w:cs="Calibri" w:ascii="Calibri" w:hAnsi="Calibri"/>
          <w:color w:val="000000"/>
          <w:sz w:val="32"/>
          <w:szCs w:val="32"/>
        </w:rPr>
        <w:t>d. Dagelijks bezoeken honderden onze web site. In 2017 hebben wij om technische redenen onze collectiepagina moeten verwijderen.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Collectie</w:t>
      </w:r>
      <w:r>
        <w:rPr>
          <w:rFonts w:cs="Calibri" w:ascii="Calibri" w:hAnsi="Calibri"/>
          <w:sz w:val="32"/>
          <w:szCs w:val="32"/>
        </w:rPr>
        <w:t> </w:t>
      </w:r>
    </w:p>
    <w:p>
      <w:pPr>
        <w:pStyle w:val="Normal"/>
        <w:widowControl w:val="false"/>
        <w:rPr/>
      </w:pPr>
      <w:r>
        <w:rPr>
          <w:rFonts w:cs="Calibri" w:ascii="Calibri" w:hAnsi="Calibri"/>
          <w:sz w:val="32"/>
          <w:szCs w:val="32"/>
        </w:rPr>
        <w:t xml:space="preserve">Voorzitter van commissie collectiebeheer de heer Henk Hekman en collectie beheerder de heer Jos Kruiper, hebben de taak van collectiebeleid op zich genomen.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Door selectief dagelijkse gebruiks-, kunst-, en siervoorwerpen aan te nemen, wordt voorkomen dat het depot overvol raakt en dat de voorwerpen mogelijk direct in roulatiesysteem van wisselexposities worden opgenomen. In het andere geval worden de dagelijkse gebruiks-, kunst-, en siervoorwerpen opgeslagen.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Op onze web site worden alle schenkingen van objecten vermeld en indien gewenst ook de naam van de schenker.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Sinds 9 mei 2009 is Stichting Behoud van 't Oud ingeschreven bij de belastingdienst Heerlen als zijnde een ANBI-instelling.</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Deze Algemeen Nut Beogende Instellingen hebben ook een verplichtingen, zoals: maken van beleidsplannen, jaarverslagging, ook het financiële, moeten openbaar  zijn.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Als schenker aan een ANBI instelling weet je dat je iets schenkt aan een betrouwbare instelling.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Registratie</w:t>
      </w:r>
      <w:r>
        <w:rPr>
          <w:rFonts w:cs="Calibri" w:ascii="Calibri" w:hAnsi="Calibri"/>
          <w:sz w:val="32"/>
          <w:szCs w:val="32"/>
        </w:rPr>
        <w:t> </w:t>
      </w:r>
    </w:p>
    <w:p>
      <w:pPr>
        <w:pStyle w:val="Normal"/>
        <w:widowControl w:val="false"/>
        <w:rPr/>
      </w:pPr>
      <w:r>
        <w:rPr>
          <w:rFonts w:cs="Calibri" w:ascii="Calibri" w:hAnsi="Calibri"/>
          <w:sz w:val="32"/>
          <w:szCs w:val="32"/>
        </w:rPr>
        <w:t xml:space="preserve">Alle nieuwe schenkingen worden vrijwel direct geregistreerd, van een barcode voorzien en eventueel, als dat gewenst is, gerestaureerd. </w:t>
      </w:r>
    </w:p>
    <w:p>
      <w:pPr>
        <w:pStyle w:val="Normal"/>
        <w:widowControl w:val="false"/>
        <w:rPr/>
      </w:pPr>
      <w:r>
        <w:rPr>
          <w:rFonts w:cs="Calibri" w:ascii="Calibri" w:hAnsi="Calibri"/>
          <w:sz w:val="32"/>
          <w:szCs w:val="32"/>
        </w:rPr>
        <w:t>Bedoeling is ook informatiekaarten te maken bij alle objecten die worden tentoongesteld.</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Presentatie, tentoonstellingsbeleid.</w:t>
      </w:r>
      <w:r>
        <w:rPr>
          <w:rFonts w:cs="Calibri" w:ascii="Calibri" w:hAnsi="Calibri"/>
          <w:sz w:val="32"/>
          <w:szCs w:val="32"/>
        </w:rPr>
        <w:t> </w:t>
      </w:r>
    </w:p>
    <w:p>
      <w:pPr>
        <w:pStyle w:val="Normal"/>
        <w:widowControl w:val="false"/>
        <w:rPr/>
      </w:pPr>
      <w:r>
        <w:rPr>
          <w:rFonts w:cs="Calibri" w:ascii="Calibri" w:hAnsi="Calibri"/>
          <w:sz w:val="32"/>
          <w:szCs w:val="32"/>
        </w:rPr>
        <w:t xml:space="preserve">Vitrinekasten worden periodiek gewisseld van objecten en fotografisch vastgelegd hoe deze vitrinekasten zijn ingericht.  </w:t>
      </w:r>
    </w:p>
    <w:p>
      <w:pPr>
        <w:pStyle w:val="Normal"/>
        <w:widowControl w:val="false"/>
        <w:rPr/>
      </w:pPr>
      <w:r>
        <w:rPr>
          <w:rFonts w:cs="Calibri" w:ascii="Calibri" w:hAnsi="Calibri"/>
          <w:sz w:val="32"/>
          <w:szCs w:val="32"/>
        </w:rPr>
        <w:t>In afgelopen jaar hebben wij in diverse instellingen met wissellijsten geëxposeerd.</w:t>
      </w:r>
    </w:p>
    <w:p>
      <w:pPr>
        <w:pStyle w:val="Normal"/>
        <w:widowControl w:val="false"/>
        <w:rPr/>
      </w:pPr>
      <w:r>
        <w:rPr>
          <w:rFonts w:cs="Calibri" w:ascii="Calibri" w:hAnsi="Calibri"/>
          <w:sz w:val="32"/>
          <w:szCs w:val="32"/>
        </w:rPr>
        <w:t>Ook hebben vrijwilligers van commissie collectiebeheer: filmvoorstellingen, lezingen en taxatiedagen verzorgt in diverse zorginstellingen.   Vaak hebben onze: taxatiedagen, film- en of diavoorstellingen een bepaald educatief karakter en worden in instellingen zeer gewaardeerd en deze werkwijze willen wij verder uitbouwen.</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Bezoekers</w:t>
      </w:r>
      <w:r>
        <w:rPr>
          <w:rFonts w:cs="Calibri" w:ascii="Calibri" w:hAnsi="Calibri"/>
          <w:sz w:val="32"/>
          <w:szCs w:val="32"/>
        </w:rPr>
        <w:t> </w:t>
      </w:r>
    </w:p>
    <w:p>
      <w:pPr>
        <w:pStyle w:val="Normal"/>
        <w:widowControl w:val="false"/>
        <w:rPr/>
      </w:pPr>
      <w:r>
        <w:rPr>
          <w:rFonts w:cs="Calibri" w:ascii="Calibri" w:hAnsi="Calibri"/>
          <w:sz w:val="32"/>
          <w:szCs w:val="32"/>
        </w:rPr>
        <w:t>Ook in 2017 konden wij het bezoekersaantal niet exact meten, maar afgaande op informatie die wij krijgen te horen blijkt dat onze tentoonstellingen en activiteiten door bewoners en bezoekers van deze instellingen zeer worden gewaardeerd.</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Bezoekregistratie systeem op onze web site </w:t>
      </w:r>
      <w:hyperlink r:id="rId5">
        <w:r>
          <w:rPr>
            <w:rStyle w:val="Internetkoppeling"/>
            <w:rFonts w:cs="Calibri" w:ascii="Calibri" w:hAnsi="Calibri"/>
            <w:color w:val="0000FF"/>
            <w:sz w:val="32"/>
            <w:szCs w:val="32"/>
            <w:u w:val="single" w:color="0000FF"/>
          </w:rPr>
          <w:t>www.stichtingbvho.nl</w:t>
        </w:r>
      </w:hyperlink>
      <w:r>
        <w:rPr>
          <w:rStyle w:val="Internetkoppeling"/>
          <w:rFonts w:cs="Calibri" w:ascii="Calibri" w:hAnsi="Calibri"/>
          <w:color w:val="0000FF"/>
          <w:sz w:val="32"/>
          <w:szCs w:val="32"/>
          <w:u w:val="single" w:color="0000FF"/>
        </w:rPr>
        <w:t xml:space="preserve"> </w:t>
      </w:r>
      <w:r>
        <w:rPr>
          <w:rFonts w:cs="Calibri" w:ascii="Calibri" w:hAnsi="Calibri"/>
          <w:sz w:val="32"/>
          <w:szCs w:val="32"/>
        </w:rPr>
        <w:t>laat zien dat onze web site dagelijks door honderden bezoekers wordt bezocht.</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b/>
          <w:bCs/>
          <w:sz w:val="32"/>
          <w:szCs w:val="32"/>
        </w:rPr>
        <w:t>Educatie</w:t>
      </w:r>
      <w:r>
        <w:rPr>
          <w:rFonts w:cs="Calibri" w:ascii="Calibri" w:hAnsi="Calibri"/>
          <w:sz w:val="32"/>
          <w:szCs w:val="32"/>
        </w:rPr>
        <w:t> </w:t>
      </w:r>
    </w:p>
    <w:p>
      <w:pPr>
        <w:pStyle w:val="Normal"/>
        <w:widowControl w:val="false"/>
        <w:rPr/>
      </w:pPr>
      <w:r>
        <w:rPr>
          <w:rFonts w:cs="Calibri" w:ascii="Calibri" w:hAnsi="Calibri"/>
          <w:sz w:val="32"/>
          <w:szCs w:val="32"/>
        </w:rPr>
        <w:t xml:space="preserve">Afgelopen jaar hebben wij scholen en instellingen op informele wijze laten weten dat onze stichting lesbrieven en anderszins wil verzorgen, maar daar is geen gebruik van gemaakt.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In 2009 en 2010 hebben wij in totaal 7 lesbrieven uitgegeven.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Belangrijkste activiteiten in 2017</w:t>
      </w:r>
      <w:r>
        <w:rPr>
          <w:rFonts w:cs="Calibri" w:ascii="Calibri" w:hAnsi="Calibri"/>
          <w:sz w:val="32"/>
          <w:szCs w:val="32"/>
        </w:rPr>
        <w:t> </w:t>
      </w:r>
    </w:p>
    <w:p>
      <w:pPr>
        <w:pStyle w:val="Normal"/>
        <w:widowControl w:val="false"/>
        <w:rPr/>
      </w:pPr>
      <w:r>
        <w:rPr>
          <w:rFonts w:cs="Calibri" w:ascii="Calibri" w:hAnsi="Calibri"/>
          <w:sz w:val="32"/>
          <w:szCs w:val="32"/>
        </w:rPr>
        <w:t xml:space="preserve">– </w:t>
      </w:r>
      <w:r>
        <w:rPr>
          <w:rFonts w:cs="Calibri" w:ascii="Calibri" w:hAnsi="Calibri"/>
          <w:sz w:val="32"/>
          <w:szCs w:val="32"/>
        </w:rPr>
        <w:t>Bestuursvergaderingen vonden plaats in januari en november.</w:t>
      </w:r>
    </w:p>
    <w:p>
      <w:pPr>
        <w:pStyle w:val="Normal"/>
        <w:widowControl w:val="false"/>
        <w:rPr/>
      </w:pPr>
      <w:r>
        <w:rPr>
          <w:rFonts w:cs="Calibri" w:ascii="Calibri" w:hAnsi="Calibri"/>
          <w:sz w:val="32"/>
          <w:szCs w:val="32"/>
        </w:rPr>
        <w:t xml:space="preserve">– </w:t>
      </w:r>
      <w:r>
        <w:rPr>
          <w:rFonts w:cs="Calibri" w:ascii="Calibri" w:hAnsi="Calibri"/>
          <w:sz w:val="32"/>
          <w:szCs w:val="32"/>
        </w:rPr>
        <w:t xml:space="preserve">In augustus zijn borden van wandelroute “Rondje Wierden” </w:t>
      </w:r>
    </w:p>
    <w:p>
      <w:pPr>
        <w:pStyle w:val="Normal"/>
        <w:widowControl w:val="false"/>
        <w:rPr/>
      </w:pPr>
      <w:r>
        <w:rPr>
          <w:rFonts w:cs="Calibri" w:ascii="Calibri" w:hAnsi="Calibri"/>
          <w:sz w:val="32"/>
          <w:szCs w:val="32"/>
        </w:rPr>
        <w:t xml:space="preserve">   </w:t>
      </w:r>
      <w:r>
        <w:rPr>
          <w:rFonts w:cs="Calibri" w:ascii="Calibri" w:hAnsi="Calibri"/>
          <w:sz w:val="32"/>
          <w:szCs w:val="32"/>
        </w:rPr>
        <w:t xml:space="preserve">allemaal vervangen. </w:t>
      </w:r>
    </w:p>
    <w:p>
      <w:pPr>
        <w:pStyle w:val="Normal"/>
        <w:widowControl w:val="false"/>
        <w:rPr/>
      </w:pPr>
      <w:r>
        <w:rPr>
          <w:rFonts w:cs="Calibri" w:ascii="Calibri" w:hAnsi="Calibri"/>
          <w:sz w:val="32"/>
          <w:szCs w:val="32"/>
        </w:rPr>
        <w:t xml:space="preserve">– </w:t>
      </w:r>
      <w:r>
        <w:rPr>
          <w:rFonts w:cs="Calibri" w:ascii="Calibri" w:hAnsi="Calibri"/>
          <w:sz w:val="32"/>
          <w:szCs w:val="32"/>
        </w:rPr>
        <w:t>Fietsroutes zijn aangepast of uitgebreid. Borden van fietsroute</w:t>
      </w:r>
    </w:p>
    <w:p>
      <w:pPr>
        <w:pStyle w:val="Normal"/>
        <w:widowControl w:val="false"/>
        <w:rPr/>
      </w:pPr>
      <w:r>
        <w:rPr>
          <w:rFonts w:cs="Calibri" w:ascii="Calibri" w:hAnsi="Calibri"/>
          <w:sz w:val="32"/>
          <w:szCs w:val="32"/>
        </w:rPr>
        <w:t xml:space="preserve">   “</w:t>
      </w:r>
      <w:r>
        <w:rPr>
          <w:rFonts w:cs="Calibri" w:ascii="Calibri" w:hAnsi="Calibri"/>
          <w:sz w:val="32"/>
          <w:szCs w:val="32"/>
        </w:rPr>
        <w:t>Rondje Wierden” zijn aangevuld of vervangen.</w:t>
      </w:r>
    </w:p>
    <w:p>
      <w:pPr>
        <w:pStyle w:val="Normal"/>
        <w:widowControl w:val="false"/>
        <w:rPr/>
      </w:pPr>
      <w:r>
        <w:rPr>
          <w:rFonts w:cs="Calibri" w:ascii="Calibri" w:hAnsi="Calibri"/>
          <w:sz w:val="32"/>
          <w:szCs w:val="32"/>
        </w:rPr>
        <w:t xml:space="preserve">– </w:t>
      </w:r>
      <w:r>
        <w:rPr>
          <w:rFonts w:cs="Calibri" w:ascii="Calibri" w:hAnsi="Calibri"/>
          <w:sz w:val="32"/>
          <w:szCs w:val="32"/>
        </w:rPr>
        <w:t>Zaterdag 23 september heeft onze voorzitter Carina Boom eerste</w:t>
      </w:r>
    </w:p>
    <w:p>
      <w:pPr>
        <w:pStyle w:val="Normal"/>
        <w:widowControl w:val="false"/>
        <w:rPr/>
      </w:pPr>
      <w:r>
        <w:rPr>
          <w:rFonts w:cs="Calibri" w:ascii="Calibri" w:hAnsi="Calibri"/>
          <w:sz w:val="32"/>
          <w:szCs w:val="32"/>
        </w:rPr>
        <w:t xml:space="preserve">   </w:t>
      </w:r>
      <w:r>
        <w:rPr>
          <w:rFonts w:cs="Calibri" w:ascii="Calibri" w:hAnsi="Calibri"/>
          <w:sz w:val="32"/>
          <w:szCs w:val="32"/>
        </w:rPr>
        <w:t>nieuwe fiets- en wandelfolder “Rondje Wierden” overhandigd aan:</w:t>
      </w:r>
    </w:p>
    <w:p>
      <w:pPr>
        <w:pStyle w:val="Normal"/>
        <w:widowControl w:val="false"/>
        <w:rPr/>
      </w:pPr>
      <w:r>
        <w:rPr>
          <w:rFonts w:cs="Calibri" w:ascii="Calibri" w:hAnsi="Calibri"/>
          <w:sz w:val="32"/>
          <w:szCs w:val="32"/>
        </w:rPr>
        <w:t xml:space="preserve">   </w:t>
      </w:r>
      <w:r>
        <w:rPr>
          <w:rFonts w:cs="Calibri" w:ascii="Calibri" w:hAnsi="Calibri"/>
          <w:sz w:val="32"/>
          <w:szCs w:val="32"/>
        </w:rPr>
        <w:t>burgemeester Henk Robben en Wijksaam. Vervolgens is een korte</w:t>
      </w:r>
    </w:p>
    <w:p>
      <w:pPr>
        <w:pStyle w:val="Normal"/>
        <w:widowControl w:val="false"/>
        <w:rPr/>
      </w:pPr>
      <w:r>
        <w:rPr>
          <w:rFonts w:cs="Calibri" w:ascii="Calibri" w:hAnsi="Calibri"/>
          <w:sz w:val="32"/>
          <w:szCs w:val="32"/>
        </w:rPr>
        <w:t xml:space="preserve">   </w:t>
      </w:r>
      <w:r>
        <w:rPr>
          <w:rFonts w:cs="Calibri" w:ascii="Calibri" w:hAnsi="Calibri"/>
          <w:sz w:val="32"/>
          <w:szCs w:val="32"/>
        </w:rPr>
        <w:t>wandeling gemaakt.</w:t>
      </w:r>
    </w:p>
    <w:p>
      <w:pPr>
        <w:pStyle w:val="Normal"/>
        <w:widowControl w:val="false"/>
        <w:rPr>
          <w:rFonts w:ascii="Calibri" w:hAnsi="Calibri" w:cs="Calibri"/>
          <w:sz w:val="30"/>
          <w:szCs w:val="30"/>
        </w:rPr>
      </w:pPr>
      <w:r>
        <w:rPr>
          <w:rFonts w:cs="Calibri" w:ascii="Calibri" w:hAnsi="Calibri"/>
          <w:sz w:val="30"/>
          <w:szCs w:val="30"/>
        </w:rPr>
      </w:r>
    </w:p>
    <w:p>
      <w:pPr>
        <w:pStyle w:val="Normal"/>
        <w:widowControl w:val="false"/>
        <w:rPr/>
      </w:pPr>
      <w:r>
        <w:rPr>
          <w:rFonts w:cs="Calibri" w:ascii="Calibri" w:hAnsi="Calibri"/>
          <w:sz w:val="32"/>
          <w:szCs w:val="32"/>
        </w:rPr>
        <w:t> </w:t>
      </w:r>
    </w:p>
    <w:p>
      <w:pPr>
        <w:pStyle w:val="Normal"/>
        <w:widowControl w:val="false"/>
        <w:rPr/>
      </w:pPr>
      <w:r>
        <w:rPr>
          <w:rFonts w:cs="Calibri" w:ascii="Calibri" w:hAnsi="Calibri"/>
          <w:b/>
          <w:bCs/>
          <w:sz w:val="32"/>
          <w:szCs w:val="32"/>
        </w:rPr>
        <w:t>Nieuwe aanwinsten voor onze stichting</w:t>
      </w:r>
    </w:p>
    <w:p>
      <w:pPr>
        <w:pStyle w:val="Normal"/>
        <w:widowControl w:val="false"/>
        <w:rPr/>
      </w:pPr>
      <w:r>
        <w:rPr>
          <w:rFonts w:cs="Calibri" w:ascii="Calibri" w:hAnsi="Calibri"/>
          <w:sz w:val="32"/>
          <w:szCs w:val="32"/>
        </w:rPr>
        <w:t> </w:t>
      </w:r>
      <w:r>
        <w:rPr>
          <w:rFonts w:cs="Calibri" w:ascii="Calibri" w:hAnsi="Calibri"/>
          <w:sz w:val="32"/>
          <w:szCs w:val="32"/>
        </w:rPr>
        <w:t xml:space="preserve">Ook dit jaar zijn wij verrijkt met nieuwe (museale) schenkingen. Zo ontvingen wij een leuke collectie artefacten uit periode 200 tot ca. 1800 na Chr.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b/>
          <w:bCs/>
          <w:sz w:val="32"/>
          <w:szCs w:val="32"/>
        </w:rPr>
        <w:t>Dankwoord</w:t>
      </w:r>
    </w:p>
    <w:p>
      <w:pPr>
        <w:pStyle w:val="Normal"/>
        <w:widowControl w:val="false"/>
        <w:rPr/>
      </w:pPr>
      <w:r>
        <w:rPr>
          <w:rFonts w:cs="Calibri" w:ascii="Calibri" w:hAnsi="Calibri"/>
          <w:sz w:val="32"/>
          <w:szCs w:val="32"/>
        </w:rPr>
        <w:t> </w:t>
      </w:r>
      <w:r>
        <w:rPr>
          <w:rFonts w:cs="Calibri" w:ascii="Calibri" w:hAnsi="Calibri"/>
          <w:sz w:val="32"/>
          <w:szCs w:val="32"/>
        </w:rPr>
        <w:t>Velen hebben zich dit jaar weer in gezet voor onze stichting. Dank aan bestuursleden en vrijwilligers die hulp hebben geboden op velerlei gebied . Alle begunstigers , donateurs, fondsen, sponsoren en anderen die op een of andere manier ons steunden, financieel en mentaal.</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b/>
          <w:bCs/>
          <w:sz w:val="32"/>
          <w:szCs w:val="32"/>
        </w:rPr>
        <w:t>6 Commissie Fondsenwerving</w:t>
      </w:r>
      <w:r>
        <w:rPr>
          <w:rFonts w:cs="Calibri" w:ascii="Calibri" w:hAnsi="Calibri"/>
          <w:sz w:val="32"/>
          <w:szCs w:val="32"/>
        </w:rPr>
        <w:t>  </w:t>
      </w:r>
    </w:p>
    <w:p>
      <w:pPr>
        <w:pStyle w:val="Normal"/>
        <w:widowControl w:val="false"/>
        <w:rPr/>
      </w:pPr>
      <w:r>
        <w:rPr>
          <w:rFonts w:cs="Calibri" w:ascii="Calibri" w:hAnsi="Calibri"/>
          <w:sz w:val="32"/>
          <w:szCs w:val="32"/>
        </w:rPr>
        <w:t>Dhr. Bertus Jeunink is vanaf oprichting  in mei 2009 voorzitter van commissie fondsenwerving. 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Volgende vrijwilligers zitten in commissie fondsenwerving:</w:t>
      </w:r>
    </w:p>
    <w:p>
      <w:pPr>
        <w:pStyle w:val="Normal"/>
        <w:widowControl w:val="false"/>
        <w:rPr/>
      </w:pPr>
      <w:r>
        <w:rPr>
          <w:rFonts w:cs="Calibri" w:ascii="Calibri" w:hAnsi="Calibri"/>
          <w:sz w:val="32"/>
          <w:szCs w:val="32"/>
        </w:rPr>
        <w:t> </w:t>
      </w:r>
      <w:r>
        <w:rPr>
          <w:rFonts w:cs="Calibri" w:ascii="Calibri" w:hAnsi="Calibri"/>
          <w:sz w:val="32"/>
          <w:szCs w:val="32"/>
        </w:rPr>
        <w:t>- Dhr. Bertus Jeunink</w:t>
      </w:r>
    </w:p>
    <w:p>
      <w:pPr>
        <w:pStyle w:val="Normal"/>
        <w:widowControl w:val="false"/>
        <w:rPr/>
      </w:pPr>
      <w:r>
        <w:rPr>
          <w:rFonts w:cs="Calibri" w:ascii="Calibri" w:hAnsi="Calibri"/>
          <w:sz w:val="32"/>
          <w:szCs w:val="32"/>
        </w:rPr>
        <w:t> </w:t>
      </w:r>
      <w:r>
        <w:rPr>
          <w:rFonts w:cs="Calibri" w:ascii="Calibri" w:hAnsi="Calibri"/>
          <w:sz w:val="32"/>
          <w:szCs w:val="32"/>
        </w:rPr>
        <w:t>- Dhr. Jos Kruiper </w:t>
      </w:r>
    </w:p>
    <w:p>
      <w:pPr>
        <w:pStyle w:val="Normal"/>
        <w:widowControl w:val="false"/>
        <w:rPr/>
      </w:pPr>
      <w:r>
        <w:rPr>
          <w:rFonts w:cs="Calibri" w:ascii="Calibri" w:hAnsi="Calibri"/>
          <w:sz w:val="32"/>
          <w:szCs w:val="32"/>
        </w:rPr>
        <w:t>- Dhr. Albert Zwart </w:t>
      </w:r>
    </w:p>
    <w:p>
      <w:pPr>
        <w:pStyle w:val="Normal"/>
        <w:widowControl w:val="false"/>
        <w:rPr/>
      </w:pPr>
      <w:r>
        <w:rPr>
          <w:rFonts w:cs="Calibri" w:ascii="Calibri" w:hAnsi="Calibri"/>
          <w:sz w:val="32"/>
          <w:szCs w:val="32"/>
        </w:rPr>
        <w:t>- Dhr. Harry Weghorst   (ambassadeur)</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Commissie fondsenwerving kent volgende subcommissies en taakverdelingen: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b/>
          <w:bCs/>
          <w:sz w:val="32"/>
          <w:szCs w:val="32"/>
        </w:rPr>
        <w:t>Commissie Financiële administratie</w:t>
      </w:r>
      <w:r>
        <w:rPr>
          <w:rFonts w:cs="Calibri" w:ascii="Calibri" w:hAnsi="Calibri"/>
          <w:sz w:val="32"/>
          <w:szCs w:val="32"/>
        </w:rPr>
        <w:t xml:space="preserve"> </w:t>
      </w:r>
    </w:p>
    <w:p>
      <w:pPr>
        <w:pStyle w:val="Normal"/>
        <w:widowControl w:val="false"/>
        <w:rPr>
          <w:rFonts w:ascii="Calibri" w:hAnsi="Calibri" w:cs="Calibri"/>
          <w:sz w:val="30"/>
          <w:szCs w:val="30"/>
        </w:rPr>
      </w:pPr>
      <w:r>
        <w:rPr>
          <w:rFonts w:cs="Calibri" w:ascii="Calibri" w:hAnsi="Calibri"/>
          <w:sz w:val="32"/>
          <w:szCs w:val="32"/>
        </w:rPr>
        <w:t> </w:t>
      </w:r>
      <w:r>
        <w:rPr>
          <w:rFonts w:cs="Calibri" w:ascii="Calibri" w:hAnsi="Calibri"/>
          <w:sz w:val="32"/>
          <w:szCs w:val="32"/>
        </w:rPr>
        <w:t>- Dhr. Bertus Jeunink, penningmeester en voorzitter commissie fondsenwerving</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 xml:space="preserve">Commissie fondsenwerving </w:t>
      </w:r>
    </w:p>
    <w:p>
      <w:pPr>
        <w:pStyle w:val="Normal"/>
        <w:widowControl w:val="false"/>
        <w:rPr>
          <w:rFonts w:ascii="Calibri" w:hAnsi="Calibri" w:cs="Calibri"/>
          <w:sz w:val="32"/>
          <w:szCs w:val="32"/>
        </w:rPr>
      </w:pPr>
      <w:r>
        <w:rPr>
          <w:rFonts w:cs="Calibri" w:ascii="Calibri" w:hAnsi="Calibri"/>
          <w:sz w:val="32"/>
          <w:szCs w:val="32"/>
        </w:rPr>
        <w:t> </w:t>
      </w:r>
      <w:r>
        <w:rPr>
          <w:rFonts w:cs="Calibri" w:ascii="Calibri" w:hAnsi="Calibri"/>
          <w:sz w:val="32"/>
          <w:szCs w:val="32"/>
        </w:rPr>
        <w:t>- Dhr. Bertus Jeunink, fondsen en donateurs </w:t>
      </w:r>
    </w:p>
    <w:p>
      <w:pPr>
        <w:pStyle w:val="Normal"/>
        <w:widowControl w:val="false"/>
        <w:rPr/>
      </w:pPr>
      <w:r>
        <w:rPr>
          <w:rFonts w:cs="Calibri" w:ascii="Calibri" w:hAnsi="Calibri"/>
          <w:sz w:val="32"/>
          <w:szCs w:val="32"/>
        </w:rPr>
        <w:t>- Dhr. Jos Kruiper, ondersteuning </w:t>
      </w:r>
    </w:p>
    <w:p>
      <w:pPr>
        <w:pStyle w:val="Normal"/>
        <w:widowControl w:val="false"/>
        <w:rPr/>
      </w:pPr>
      <w:r>
        <w:rPr>
          <w:rFonts w:cs="Calibri" w:ascii="Calibri" w:hAnsi="Calibri"/>
          <w:sz w:val="32"/>
          <w:szCs w:val="32"/>
        </w:rPr>
        <w:t>- Dhr. Albert Zwart, PR algemeen 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Ambassadeur</w:t>
      </w:r>
      <w:r>
        <w:rPr>
          <w:rFonts w:cs="Calibri" w:ascii="Calibri" w:hAnsi="Calibri"/>
          <w:sz w:val="32"/>
          <w:szCs w:val="32"/>
        </w:rPr>
        <w:t xml:space="preserve"> </w:t>
      </w:r>
    </w:p>
    <w:p>
      <w:pPr>
        <w:pStyle w:val="Normal"/>
        <w:widowControl w:val="false"/>
        <w:rPr/>
      </w:pPr>
      <w:r>
        <w:rPr>
          <w:rFonts w:cs="Calibri" w:ascii="Calibri" w:hAnsi="Calibri"/>
          <w:sz w:val="32"/>
          <w:szCs w:val="32"/>
        </w:rPr>
        <w:t>- Dhr. Harry Weghorst, ambassadeur</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 xml:space="preserve">Commissie Donateurs </w:t>
      </w:r>
    </w:p>
    <w:p>
      <w:pPr>
        <w:pStyle w:val="Normal"/>
        <w:widowControl w:val="false"/>
        <w:rPr/>
      </w:pPr>
      <w:r>
        <w:rPr>
          <w:rFonts w:cs="Calibri" w:ascii="Calibri" w:hAnsi="Calibri"/>
          <w:sz w:val="32"/>
          <w:szCs w:val="32"/>
        </w:rPr>
        <w:t>- Dhr. Bertus Jeunink, penningmeester en voorzitter commissie fondsenwerving</w:t>
      </w:r>
    </w:p>
    <w:p>
      <w:pPr>
        <w:pStyle w:val="Normal"/>
        <w:widowControl w:val="false"/>
        <w:rPr/>
      </w:pPr>
      <w:r>
        <w:rPr>
          <w:rFonts w:cs="Calibri" w:ascii="Calibri" w:hAnsi="Calibri"/>
          <w:sz w:val="32"/>
          <w:szCs w:val="32"/>
        </w:rPr>
        <w:t> </w:t>
      </w:r>
      <w:r>
        <w:rPr>
          <w:rFonts w:cs="Calibri" w:ascii="Calibri" w:hAnsi="Calibri"/>
          <w:sz w:val="32"/>
          <w:szCs w:val="32"/>
        </w:rPr>
        <w:t>- Dhr. Jos Kruiper, ondersteuning  </w:t>
      </w:r>
    </w:p>
    <w:p>
      <w:pPr>
        <w:pStyle w:val="Normal"/>
        <w:widowControl w:val="false"/>
        <w:rPr>
          <w:rFonts w:ascii="Calibri" w:hAnsi="Calibri" w:cs="Calibri"/>
          <w:b/>
          <w:b/>
          <w:bCs/>
          <w:sz w:val="32"/>
          <w:szCs w:val="32"/>
        </w:rPr>
      </w:pPr>
      <w:r>
        <w:rPr>
          <w:rFonts w:cs="Calibri" w:ascii="Calibri" w:hAnsi="Calibri"/>
          <w:b/>
          <w:bCs/>
          <w:sz w:val="32"/>
          <w:szCs w:val="32"/>
        </w:rPr>
      </w:r>
    </w:p>
    <w:p>
      <w:pPr>
        <w:pStyle w:val="Normal"/>
        <w:widowControl w:val="false"/>
        <w:rPr/>
      </w:pPr>
      <w:r>
        <w:rPr>
          <w:rFonts w:cs="Calibri" w:ascii="Calibri" w:hAnsi="Calibri"/>
          <w:b/>
          <w:bCs/>
          <w:sz w:val="32"/>
          <w:szCs w:val="32"/>
        </w:rPr>
        <w:t>Commissie Publiekscontacten</w:t>
      </w:r>
    </w:p>
    <w:p>
      <w:pPr>
        <w:pStyle w:val="Normal"/>
        <w:widowControl w:val="false"/>
        <w:rPr/>
      </w:pPr>
      <w:r>
        <w:rPr>
          <w:rFonts w:cs="Calibri" w:ascii="Calibri" w:hAnsi="Calibri"/>
          <w:sz w:val="32"/>
          <w:szCs w:val="32"/>
        </w:rPr>
        <w:t>- Mevr. Gerda Jaarsveld, fotografe</w:t>
      </w:r>
    </w:p>
    <w:p>
      <w:pPr>
        <w:pStyle w:val="Normal"/>
        <w:widowControl w:val="false"/>
        <w:rPr/>
      </w:pPr>
      <w:r>
        <w:rPr>
          <w:rFonts w:cs="Calibri" w:ascii="Calibri" w:hAnsi="Calibri"/>
          <w:sz w:val="32"/>
          <w:szCs w:val="32"/>
        </w:rPr>
        <w:t> </w:t>
      </w:r>
      <w:r>
        <w:rPr>
          <w:rFonts w:cs="Calibri" w:ascii="Calibri" w:hAnsi="Calibri"/>
          <w:sz w:val="32"/>
          <w:szCs w:val="32"/>
        </w:rPr>
        <w:t>- Dhr. Albert Zwart, pr en archief</w:t>
      </w:r>
    </w:p>
    <w:p>
      <w:pPr>
        <w:pStyle w:val="Normal"/>
        <w:widowControl w:val="false"/>
        <w:rPr/>
      </w:pPr>
      <w:r>
        <w:rPr>
          <w:rFonts w:cs="Calibri" w:ascii="Calibri" w:hAnsi="Calibri"/>
          <w:sz w:val="32"/>
          <w:szCs w:val="32"/>
        </w:rPr>
        <w:t> </w:t>
      </w:r>
      <w:r>
        <w:rPr>
          <w:rFonts w:cs="Calibri" w:ascii="Calibri" w:hAnsi="Calibri"/>
          <w:sz w:val="32"/>
          <w:szCs w:val="32"/>
        </w:rPr>
        <w:t>- Dhr. Harry Weghorst, ambassadeur </w:t>
      </w:r>
    </w:p>
    <w:p>
      <w:pPr>
        <w:pStyle w:val="Normal"/>
        <w:widowControl w:val="false"/>
        <w:rPr/>
      </w:pPr>
      <w:r>
        <w:rPr>
          <w:rFonts w:cs="Calibri" w:ascii="Calibri" w:hAnsi="Calibri"/>
          <w:sz w:val="32"/>
          <w:szCs w:val="32"/>
        </w:rPr>
        <w:t>- Dhr. Jos Kruiper, ondersteuning</w:t>
      </w:r>
    </w:p>
    <w:p>
      <w:pPr>
        <w:pStyle w:val="Normal"/>
        <w:widowControl w:val="false"/>
        <w:rPr/>
      </w:pPr>
      <w:r>
        <w:rPr>
          <w:rFonts w:cs="Calibri" w:ascii="Calibri" w:hAnsi="Calibri"/>
          <w:sz w:val="32"/>
          <w:szCs w:val="32"/>
        </w:rPr>
        <w:t> </w:t>
      </w:r>
    </w:p>
    <w:p>
      <w:pPr>
        <w:pStyle w:val="Normal"/>
        <w:widowControl w:val="false"/>
        <w:rPr/>
      </w:pPr>
      <w:r>
        <w:rPr>
          <w:rFonts w:cs="Calibri" w:ascii="Calibri" w:hAnsi="Calibri"/>
          <w:b/>
          <w:bCs/>
          <w:sz w:val="32"/>
          <w:szCs w:val="32"/>
        </w:rPr>
        <w:t>Verslag commissie fondsenwerving</w:t>
      </w:r>
      <w:r>
        <w:rPr>
          <w:rFonts w:cs="Calibri" w:ascii="Calibri" w:hAnsi="Calibri"/>
          <w:sz w:val="32"/>
          <w:szCs w:val="32"/>
        </w:rPr>
        <w:t> </w:t>
      </w:r>
    </w:p>
    <w:p>
      <w:pPr>
        <w:pStyle w:val="Normal"/>
        <w:widowControl w:val="false"/>
        <w:rPr/>
      </w:pPr>
      <w:r>
        <w:rPr>
          <w:rFonts w:cs="Calibri" w:ascii="Calibri" w:hAnsi="Calibri"/>
          <w:sz w:val="32"/>
          <w:szCs w:val="32"/>
        </w:rPr>
        <w:t>Voornaamste activiteit van commissie fondsenwerving is de continuïteit van Stichting Behoud van 't Oud te waarborgen.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Daarnaast geeft commissie fondsenwerving ondersteuning maar ook de middelen om vrijwilligers de gelegenheid te geven hun activiteiten uit te voeren c.q. te ontplooien. Met bestuur, commissie collectie beheer en commissie fondsenwerving zijn duidelijke (taak) afspraken gemaakt</w:t>
      </w:r>
      <w:r>
        <w:rPr>
          <w:rFonts w:cs="Calibri" w:ascii="Calibri" w:hAnsi="Calibri"/>
          <w:color w:val="000000"/>
          <w:sz w:val="32"/>
          <w:szCs w:val="32"/>
        </w:rPr>
        <w:t xml:space="preserve">. </w:t>
      </w:r>
      <w:r>
        <w:rPr>
          <w:rFonts w:cs="Calibri" w:ascii="Calibri" w:hAnsi="Calibri"/>
          <w:sz w:val="32"/>
          <w:szCs w:val="32"/>
        </w:rPr>
        <w:t xml:space="preserve"> Afgelopen jaar is beroep gedaan op externe fondsen met als resultaat dat bijna alle aanvragen zijn gehonoreerd. Volgens een vast verdeelsleutel komen er gelden vrij die door commissie collectiebeheer of bestuur aangewend kan worden. Er worden daarnaast reserveringen gedaan waaruit projecten gefinancierd kunnen worden.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Commissies bepalen zelf welke behoeftes eerst vervuld moeten worden na het beschikbaar komen van gelden. Commissies gaan alleen over tot aanschaf als het saldo toereikend is en leggen achteraf verantwoording af aan het bestuur.</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 xml:space="preserve">Zo heeft afgelopen jaar commissie collectiebeheer vitrinekasten kunnen aanschaffen.  Mede dankzij donatie van projecten fonds Wierden Wijksaam en Waypoint Rijssen kon fietsroute “Rondje Wierden”, door dorpen Wierden, Enter en haar buurtschappen worden gerealiseerd en worden uitgevoerd.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Stichting Behoud van 't Oud houdt geen beleggingen aan, saldo's worden tijdelijk tegen zo'n hoog mogelijke rentepercentage bij Rabobank Noord Twente in Almelo gestald. 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Dankzij een vaste verdeelsleutel kon in afgelopen jaar ook een begin worden gemaakt met reserveringen.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Het beleid is erop gericht om jaarlijks inkomsten te besteden aan de geformuleerde doelen al dan niet opgemaakt door bestuur en /of commissies. Gegeven het feit dat inkomsten achteraf bekend worden gemaakt, kan pas na verkrijging van deze gelden vooraf geformuleerde doelen na verkrijging van gelden worden gerealiseerd.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w:t>
      </w:r>
      <w:r>
        <w:rPr>
          <w:rFonts w:cs="Calibri" w:ascii="Calibri" w:hAnsi="Calibri"/>
          <w:sz w:val="32"/>
          <w:szCs w:val="32"/>
        </w:rPr>
        <w:t>Stichting Behoud van 't Oud heeft een actief vrijwilligersbeleid. Zo is in kader van giftenregeling, lees bezoldiging- en vergoedingsbeleid een aanvang gemaakt om bedragen hiervoor te gaan reserveren, welke de fiscus noodzakelijk acht om deze te reserveren. In percentage uitgedrukt is in 2017 slechts minder dan 10% van het wenselijk bedrag nu ook daadwerkelijk gereserveerd, komende jaren proberen wij deze reservering op te krikken zodat wij aan wettelijke verplichtingen kunnen voldoen.</w:t>
      </w:r>
    </w:p>
    <w:p>
      <w:pPr>
        <w:pStyle w:val="Normal"/>
        <w:widowControl w:val="false"/>
        <w:rPr/>
      </w:pPr>
      <w:r>
        <w:rPr>
          <w:rFonts w:cs="Calibri" w:ascii="Calibri" w:hAnsi="Calibri"/>
          <w:sz w:val="32"/>
          <w:szCs w:val="32"/>
        </w:rPr>
        <w:t>Alle commissieleden zijn voor onbepaalde tijd als onbezoldigde vrijwilliger direct of indirect actief in onze commissies.  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Het bestuur van Stichting Behoud van 't Oud stelt het beleid van de stichting vast en houdt toezicht op de uitvoering van zijn besluiten. Eenmaal per jaar leggen de commissies bij monde van hun voorzitters hier rekenschap af. 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Bestuur ziet erop toe dat jaarlijks een begroting en / of een meerjaren begroting wordt gemaakt en wordt vastgesteld. Verder dat investeringsvoorstellen tijdig worden ingediend en door de vergadering of door twee dagelijkse bestuursleden worden goedgekeurd.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Dat de financiële jaarrekening in concept wordt aangeboden. En dat een meerjarenbeleid wordt vastgesteld, geëvalueerd .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Omdat penningmeester van Stichting Behoud van 't Oud ook onder commissie fondsenwerving valt, werkt genoemde commissie en penningmeester intensief samen aan continue bewaking van kosten om de ontvangen donaties optimaal te benutten en wordt op een verantwoorde manier de besteding van middelen mogelijk gemaakt.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 xml:space="preserve">Op eigen initiatief ontplooit commissie fondsenwerving aanboring van financiële bronnen / mogelijkheden voor verwerven van financiële middelen.  De complete financiële jaarrekening welke door penningmeester is opgemaakt wordt bij hem ter inzage gelegd.  Onze donateurs ontvangen elk jaar ons beschrijvend jaarverslag.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Giftgevers van objecten en of financiële middelen ontvangen van onze penningmeester altijd een bevestiging per brief. En indien dat op wordt prijs gesteld, ook ons beschrijvend jaarverslag. 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Het onderhouden van de web site maar ook aanschaf en beheer van vitrinekasten is een kostbare zaak, gelukkig vinden wij telkens</w:t>
      </w:r>
      <w:r>
        <w:rPr>
          <w:rFonts w:cs="Calibri" w:ascii="Calibri" w:hAnsi="Calibri"/>
          <w:color w:val="FB0007"/>
          <w:sz w:val="32"/>
          <w:szCs w:val="32"/>
        </w:rPr>
        <w:t xml:space="preserve"> </w:t>
      </w:r>
      <w:r>
        <w:rPr>
          <w:rFonts w:cs="Calibri" w:ascii="Calibri" w:hAnsi="Calibri"/>
          <w:sz w:val="32"/>
          <w:szCs w:val="32"/>
        </w:rPr>
        <w:t>donateurs en begunstigers bereid om ons hier in te steunen.</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sz w:val="32"/>
          <w:szCs w:val="32"/>
        </w:rPr>
        <w:t>Zo hebben wij afgelopen jaar van projectenfonds Wierden Wijksaam, Cogas Almelo en Rabobank Noord West Twente een bedrag mogen ontvangen. Wij hebben wederom bij diverse instellingen een verzoek liggen voor bijdrage in bijzondere projecten.  Als stichting proberen wij transparant en toegankelijk zijn en ook onze commissies willen dat ook uitdragen. De inrichting van informatie is beschrijvend en eventueel voorzien van relevantie foto's zowel in onze verslagen als op website.</w:t>
      </w:r>
    </w:p>
    <w:p>
      <w:pPr>
        <w:pStyle w:val="Normal"/>
        <w:widowControl w:val="false"/>
        <w:rPr/>
      </w:pPr>
      <w:r>
        <w:rPr>
          <w:rFonts w:cs="Calibri" w:ascii="Calibri" w:hAnsi="Calibri"/>
          <w:sz w:val="32"/>
          <w:szCs w:val="32"/>
        </w:rPr>
        <w:t> </w:t>
      </w:r>
    </w:p>
    <w:p>
      <w:pPr>
        <w:pStyle w:val="Normal"/>
        <w:widowControl w:val="false"/>
        <w:rPr/>
      </w:pPr>
      <w:r>
        <w:rPr>
          <w:rFonts w:cs="Calibri" w:ascii="Calibri" w:hAnsi="Calibri"/>
          <w:sz w:val="32"/>
          <w:szCs w:val="32"/>
        </w:rPr>
        <w:t>Stichting Behoud van 't Oud vindt het belangrijk om op een verantwoorde wijze met haar ontvangen giften om te gaan. In ons  beschrijvend jaarverslag kunt u lezen hoe Stichting Behoud van 't Oud haar giften heeft besteed, onze complete jaarrekening is wel opvraagbaar/in te zien bij onze penningmeester.   </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pPr>
      <w:r>
        <w:rPr>
          <w:rFonts w:cs="Calibri" w:ascii="Calibri" w:hAnsi="Calibri"/>
          <w:b/>
          <w:bCs/>
          <w:sz w:val="32"/>
          <w:szCs w:val="32"/>
        </w:rPr>
        <w:t>7 Anbi keurmerk</w:t>
      </w:r>
      <w:r>
        <w:rPr>
          <w:rFonts w:cs="Calibri" w:ascii="Calibri" w:hAnsi="Calibri"/>
          <w:sz w:val="32"/>
          <w:szCs w:val="32"/>
        </w:rPr>
        <w:t> </w:t>
      </w:r>
    </w:p>
    <w:p>
      <w:pPr>
        <w:pStyle w:val="Normal"/>
        <w:widowControl w:val="false"/>
        <w:rPr/>
      </w:pPr>
      <w:r>
        <w:rPr>
          <w:rFonts w:cs="Calibri" w:ascii="Calibri" w:hAnsi="Calibri"/>
          <w:sz w:val="32"/>
          <w:szCs w:val="32"/>
        </w:rPr>
        <w:t>In n ajaar van 2009 is een verzoek gericht aan de belastingdienst Heerlen. Deze heeft ons met terugwerkende kracht, en wel met ingang van datum oprichting op 9 mei 2009 ons aangemerkt als Algemeen Nut Beogende Instelling.</w:t>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tbl>
      <w:tblPr>
        <w:tblW w:w="9072" w:type="dxa"/>
        <w:jc w:val="center"/>
        <w:tblInd w:w="0" w:type="dxa"/>
        <w:tblBorders/>
        <w:tblCellMar>
          <w:top w:w="0" w:type="dxa"/>
          <w:left w:w="0" w:type="dxa"/>
          <w:bottom w:w="0" w:type="dxa"/>
          <w:right w:w="0" w:type="dxa"/>
        </w:tblCellMar>
      </w:tblPr>
      <w:tblGrid>
        <w:gridCol w:w="9072"/>
      </w:tblGrid>
      <w:tr>
        <w:trPr/>
        <w:tc>
          <w:tcPr>
            <w:tcW w:w="9072" w:type="dxa"/>
            <w:tcBorders/>
            <w:shd w:fill="auto" w:val="clear"/>
            <w:vAlign w:val="center"/>
          </w:tcPr>
          <w:tbl>
            <w:tblPr>
              <w:tblW w:w="9072" w:type="dxa"/>
              <w:jc w:val="center"/>
              <w:tblInd w:w="0" w:type="dxa"/>
              <w:tblBorders/>
              <w:tblCellMar>
                <w:top w:w="0" w:type="dxa"/>
                <w:left w:w="0" w:type="dxa"/>
                <w:bottom w:w="0" w:type="dxa"/>
                <w:right w:w="0" w:type="dxa"/>
              </w:tblCellMar>
            </w:tblPr>
            <w:tblGrid>
              <w:gridCol w:w="9072"/>
            </w:tblGrid>
            <w:tr>
              <w:trPr/>
              <w:tc>
                <w:tcPr>
                  <w:tcW w:w="9072" w:type="dxa"/>
                  <w:tcBorders/>
                  <w:shd w:fill="auto" w:val="clear"/>
                </w:tcPr>
                <w:p>
                  <w:pPr>
                    <w:pStyle w:val="Kop2"/>
                    <w:spacing w:before="240" w:after="120"/>
                    <w:rPr>
                      <w:b/>
                      <w:b/>
                      <w:bCs/>
                    </w:rPr>
                  </w:pPr>
                  <w:r>
                    <w:rPr>
                      <w:b/>
                      <w:bCs/>
                    </w:rPr>
                    <w:t>Schenkingen 2017</w:t>
                  </w:r>
                </w:p>
                <w:p>
                  <w:pPr>
                    <w:pStyle w:val="Kop2"/>
                    <w:rPr>
                      <w:b/>
                      <w:b/>
                      <w:bCs/>
                    </w:rPr>
                  </w:pPr>
                  <w:r>
                    <w:rPr>
                      <w:b/>
                      <w:bCs/>
                    </w:rPr>
                  </w:r>
                </w:p>
                <w:p>
                  <w:pPr>
                    <w:pStyle w:val="Inhoudtabel"/>
                    <w:spacing w:before="0" w:after="283"/>
                    <w:rPr>
                      <w:b/>
                      <w:b/>
                      <w:bCs/>
                    </w:rPr>
                  </w:pPr>
                  <w:r>
                    <w:rPr>
                      <w:b/>
                      <w:bCs/>
                    </w:rPr>
                    <w:t>Schenkingen in december 2017</w:t>
                  </w:r>
                </w:p>
                <w:p>
                  <w:pPr>
                    <w:pStyle w:val="Inhoudtabel"/>
                    <w:spacing w:before="0" w:after="283"/>
                    <w:rPr/>
                  </w:pPr>
                  <w:r>
                    <w:rPr/>
                    <w:t>- Huisarts, verbandkoffer met inhoud, periode 1950 -1975,schenking Stiggelbout</w:t>
                  </w:r>
                </w:p>
                <w:p>
                  <w:pPr>
                    <w:pStyle w:val="Inhoudtabel"/>
                    <w:spacing w:before="0" w:after="283"/>
                    <w:rPr/>
                  </w:pPr>
                  <w:r>
                    <w:rPr/>
                    <w:t>- Huisarts, zuurstofkoffer met inhoud, periode 1950 - 1975, schenking Stiggelbout</w:t>
                  </w:r>
                </w:p>
                <w:p>
                  <w:pPr>
                    <w:pStyle w:val="Inhoudtabel"/>
                    <w:spacing w:before="0" w:after="283"/>
                    <w:rPr/>
                  </w:pPr>
                  <w:r>
                    <w:rPr/>
                    <w:t>- Huishoudgeld verdeelkist, periode 1950 -1975, schenking Stiggelbout</w:t>
                  </w:r>
                </w:p>
                <w:p>
                  <w:pPr>
                    <w:pStyle w:val="Inhoudtabel"/>
                    <w:spacing w:before="0" w:after="283"/>
                    <w:rPr/>
                  </w:pPr>
                  <w:r>
                    <w:rPr/>
                    <w:t>- Philips scheerapparaat uit periode 1950 - 1975, schenking Stiggelbout</w:t>
                  </w:r>
                </w:p>
                <w:p>
                  <w:pPr>
                    <w:pStyle w:val="Inhoudtabel"/>
                    <w:spacing w:before="0" w:after="283"/>
                    <w:rPr/>
                  </w:pPr>
                  <w:r>
                    <w:rPr/>
                    <w:t>- Strijkijzer, periode 1900 - 1925, schenking Harink</w:t>
                  </w:r>
                </w:p>
                <w:p>
                  <w:pPr>
                    <w:pStyle w:val="Inhoudtabel"/>
                    <w:spacing w:before="0" w:after="283"/>
                    <w:rPr/>
                  </w:pPr>
                  <w:r>
                    <w:rPr/>
                    <w:t>- Koperen grutters schepmaatlepel, periode 1900 - 1950, schenking van Heusden</w:t>
                  </w:r>
                </w:p>
                <w:p>
                  <w:pPr>
                    <w:pStyle w:val="Inhoudtabel"/>
                    <w:spacing w:before="0" w:after="283"/>
                    <w:rPr/>
                  </w:pPr>
                  <w:r>
                    <w:rPr/>
                    <w:t>- Twee schoolplaten, periode 1950 - 1975, schenking van Heusden</w:t>
                  </w:r>
                </w:p>
                <w:p>
                  <w:pPr>
                    <w:pStyle w:val="Inhoudtabel"/>
                    <w:spacing w:before="0" w:after="283"/>
                    <w:rPr/>
                  </w:pPr>
                  <w:r>
                    <w:rPr/>
                    <w:t>- Unster, periode 1925 - 1950, schenking van Heusden</w:t>
                  </w:r>
                </w:p>
                <w:p>
                  <w:pPr>
                    <w:pStyle w:val="Inhoudtabel"/>
                    <w:spacing w:before="0" w:after="283"/>
                    <w:rPr/>
                  </w:pPr>
                  <w:r>
                    <w:rPr/>
                    <w:t>- IJzeren knopgewicht 1kg, periode 1900 - 1925, schenking van Heusden</w:t>
                  </w:r>
                </w:p>
                <w:p>
                  <w:pPr>
                    <w:pStyle w:val="Inhoudtabel"/>
                    <w:spacing w:before="0" w:after="283"/>
                    <w:rPr/>
                  </w:pPr>
                  <w:r>
                    <w:rPr/>
                    <w:t>- Verpakkingsmateriaal, periode 1925 - 1975, schenking van Heusden</w:t>
                  </w:r>
                </w:p>
                <w:p>
                  <w:pPr>
                    <w:pStyle w:val="Inhoudtabel"/>
                    <w:spacing w:before="0" w:after="283"/>
                    <w:rPr/>
                  </w:pPr>
                  <w:r>
                    <w:rPr/>
                    <w:t>- Glazen prikkers, periode 1925 - 1950, schenking Eeftink</w:t>
                  </w:r>
                </w:p>
                <w:p>
                  <w:pPr>
                    <w:pStyle w:val="Inhoudtabel"/>
                    <w:spacing w:before="0" w:after="283"/>
                    <w:rPr/>
                  </w:pPr>
                  <w:r>
                    <w:rPr/>
                    <w:t>- Lage noren, periode 1950 - 1975, schenking Eeftink</w:t>
                  </w:r>
                </w:p>
                <w:p>
                  <w:pPr>
                    <w:pStyle w:val="Inhoudtabel"/>
                    <w:spacing w:before="0" w:after="283"/>
                    <w:rPr>
                      <w:b/>
                      <w:b/>
                      <w:bCs/>
                    </w:rPr>
                  </w:pPr>
                  <w:r>
                    <w:rPr>
                      <w:b/>
                      <w:bCs/>
                    </w:rPr>
                    <w:t>Schenkingen in november 2017</w:t>
                  </w:r>
                </w:p>
                <w:p>
                  <w:pPr>
                    <w:pStyle w:val="Inhoudtabel"/>
                    <w:spacing w:before="0" w:after="283"/>
                    <w:rPr/>
                  </w:pPr>
                  <w:r>
                    <w:rPr/>
                    <w:t>- Telefoon, periode 1950 - 1975, schenking Bosch</w:t>
                  </w:r>
                </w:p>
                <w:p>
                  <w:pPr>
                    <w:pStyle w:val="Inhoudtabel"/>
                    <w:spacing w:before="0" w:after="283"/>
                    <w:rPr/>
                  </w:pPr>
                  <w:r>
                    <w:rPr/>
                    <w:t>- Bonensnijder, periode 1950 -1975, schenking Bosch</w:t>
                  </w:r>
                </w:p>
                <w:p>
                  <w:pPr>
                    <w:pStyle w:val="Inhoudtabel"/>
                    <w:spacing w:before="0" w:after="283"/>
                    <w:rPr/>
                  </w:pPr>
                  <w:r>
                    <w:rPr/>
                    <w:t>- Greep, periode 1950 - 1975, schenking Bosch</w:t>
                  </w:r>
                </w:p>
                <w:p>
                  <w:pPr>
                    <w:pStyle w:val="Inhoudtabel"/>
                    <w:spacing w:before="0" w:after="283"/>
                    <w:rPr/>
                  </w:pPr>
                  <w:r>
                    <w:rPr/>
                    <w:t>- Oude school- en sprookjesfilms, periode 1950 -1975, schenking Eeftink</w:t>
                  </w:r>
                </w:p>
                <w:p>
                  <w:pPr>
                    <w:pStyle w:val="Inhoudtabel"/>
                    <w:spacing w:before="0" w:after="283"/>
                    <w:rPr/>
                  </w:pPr>
                  <w:r>
                    <w:rPr/>
                    <w:t>- Fototoestellen, periode 1950 - 1975, schenking Eeftink</w:t>
                  </w:r>
                </w:p>
                <w:p>
                  <w:pPr>
                    <w:pStyle w:val="Inhoudtabel"/>
                    <w:spacing w:before="0" w:after="283"/>
                    <w:rPr/>
                  </w:pPr>
                  <w:r>
                    <w:rPr/>
                    <w:t>- Bakelieten slingertelefoon, periode 1925 - 1950, schenking Langeveld</w:t>
                  </w:r>
                </w:p>
                <w:p>
                  <w:pPr>
                    <w:pStyle w:val="Inhoudtabel"/>
                    <w:spacing w:before="0" w:after="283"/>
                    <w:rPr>
                      <w:b/>
                      <w:b/>
                      <w:bCs/>
                    </w:rPr>
                  </w:pPr>
                  <w:r>
                    <w:rPr>
                      <w:b/>
                      <w:bCs/>
                    </w:rPr>
                    <w:t>Schenkingen in oktober 2017</w:t>
                  </w:r>
                </w:p>
                <w:p>
                  <w:pPr>
                    <w:pStyle w:val="Inhoudtabel"/>
                    <w:spacing w:before="0" w:after="283"/>
                    <w:rPr/>
                  </w:pPr>
                  <w:r>
                    <w:rPr/>
                    <w:t>- Divers tekenmateriaal, periode 1950 -1975, schenking Vis</w:t>
                  </w:r>
                </w:p>
                <w:p>
                  <w:pPr>
                    <w:pStyle w:val="Inhoudtabel"/>
                    <w:spacing w:before="0" w:after="283"/>
                    <w:rPr/>
                  </w:pPr>
                  <w:r>
                    <w:rPr/>
                    <w:t>- Vleesmolen, periode 1925 - 1950, schenking Steenbergen</w:t>
                  </w:r>
                </w:p>
                <w:p>
                  <w:pPr>
                    <w:pStyle w:val="Inhoudtabel"/>
                    <w:spacing w:before="0" w:after="283"/>
                    <w:rPr/>
                  </w:pPr>
                  <w:r>
                    <w:rPr/>
                    <w:t>- Karnstok, periode 1900 - 1925, schenking Steenbergen</w:t>
                  </w:r>
                </w:p>
                <w:p>
                  <w:pPr>
                    <w:pStyle w:val="Inhoudtabel"/>
                    <w:spacing w:before="0" w:after="283"/>
                    <w:rPr>
                      <w:b/>
                      <w:b/>
                      <w:bCs/>
                    </w:rPr>
                  </w:pPr>
                  <w:r>
                    <w:rPr>
                      <w:b/>
                      <w:bCs/>
                    </w:rPr>
                    <w:t>Schenkingen in september 2017</w:t>
                  </w:r>
                </w:p>
                <w:p>
                  <w:pPr>
                    <w:pStyle w:val="Inhoudtabel"/>
                    <w:spacing w:before="0" w:after="283"/>
                    <w:rPr/>
                  </w:pPr>
                  <w:r>
                    <w:rPr/>
                    <w:t>- Telefoon, periode 1900 - 1925, schenking Lesscher</w:t>
                  </w:r>
                </w:p>
                <w:p>
                  <w:pPr>
                    <w:pStyle w:val="Inhoudtabel"/>
                    <w:spacing w:before="0" w:after="283"/>
                    <w:rPr/>
                  </w:pPr>
                  <w:r>
                    <w:rPr/>
                    <w:t>- Uurwerken, periode 1850 - 1950, schenking Schipper</w:t>
                  </w:r>
                </w:p>
                <w:p>
                  <w:pPr>
                    <w:pStyle w:val="Inhoudtabel"/>
                    <w:spacing w:before="0" w:after="283"/>
                    <w:rPr>
                      <w:b/>
                      <w:b/>
                      <w:bCs/>
                    </w:rPr>
                  </w:pPr>
                  <w:r>
                    <w:rPr>
                      <w:b/>
                      <w:bCs/>
                    </w:rPr>
                    <w:t>Schenkingen in augustus 2017</w:t>
                  </w:r>
                </w:p>
                <w:p>
                  <w:pPr>
                    <w:pStyle w:val="Inhoudtabel"/>
                    <w:spacing w:before="0" w:after="283"/>
                    <w:rPr/>
                  </w:pPr>
                  <w:r>
                    <w:rPr/>
                    <w:t>- Kinderboeken. periode 1950 - 1975, schenking Hoffman</w:t>
                  </w:r>
                </w:p>
                <w:p>
                  <w:pPr>
                    <w:pStyle w:val="Inhoudtabel"/>
                    <w:spacing w:before="0" w:after="283"/>
                    <w:rPr/>
                  </w:pPr>
                  <w:r>
                    <w:rPr/>
                    <w:t>- Documenten, periode 1900 - 1975, schenking Pas</w:t>
                  </w:r>
                </w:p>
                <w:p>
                  <w:pPr>
                    <w:pStyle w:val="Inhoudtabel"/>
                    <w:spacing w:before="0" w:after="283"/>
                    <w:rPr/>
                  </w:pPr>
                  <w:r>
                    <w:rPr/>
                    <w:t>Schenkingen in juli 2017</w:t>
                  </w:r>
                </w:p>
                <w:p>
                  <w:pPr>
                    <w:pStyle w:val="Inhoudtabel"/>
                    <w:spacing w:before="0" w:after="283"/>
                    <w:rPr/>
                  </w:pPr>
                  <w:r>
                    <w:rPr/>
                    <w:t>- Boeken, periode 1900 - 1950, schenking Harink</w:t>
                  </w:r>
                </w:p>
                <w:p>
                  <w:pPr>
                    <w:pStyle w:val="Inhoudtabel"/>
                    <w:spacing w:before="0" w:after="283"/>
                    <w:rPr>
                      <w:b/>
                      <w:b/>
                      <w:bCs/>
                    </w:rPr>
                  </w:pPr>
                  <w:r>
                    <w:rPr>
                      <w:b/>
                      <w:bCs/>
                    </w:rPr>
                    <w:t>Schenkingen in juni 2017</w:t>
                  </w:r>
                </w:p>
                <w:p>
                  <w:pPr>
                    <w:pStyle w:val="Inhoudtabel"/>
                    <w:spacing w:before="0" w:after="283"/>
                    <w:rPr/>
                  </w:pPr>
                  <w:r>
                    <w:rPr/>
                    <w:t>- Textielmachine, periode 1850 - 1900, schenking Harink</w:t>
                  </w:r>
                </w:p>
                <w:p>
                  <w:pPr>
                    <w:pStyle w:val="Inhoudtabel"/>
                    <w:spacing w:before="0" w:after="283"/>
                    <w:rPr>
                      <w:b/>
                      <w:b/>
                      <w:bCs/>
                    </w:rPr>
                  </w:pPr>
                  <w:r>
                    <w:rPr>
                      <w:b/>
                      <w:bCs/>
                    </w:rPr>
                    <w:t>Schenkingen in mei 2017</w:t>
                  </w:r>
                </w:p>
                <w:p>
                  <w:pPr>
                    <w:pStyle w:val="Inhoudtabel"/>
                    <w:spacing w:before="0" w:after="283"/>
                    <w:rPr/>
                  </w:pPr>
                  <w:r>
                    <w:rPr/>
                    <w:t>- Kinderboeken, periode 1950 -1975, schenking Grootelaar</w:t>
                  </w:r>
                </w:p>
                <w:p>
                  <w:pPr>
                    <w:pStyle w:val="Inhoudtabel"/>
                    <w:spacing w:before="0" w:after="283"/>
                    <w:rPr>
                      <w:b/>
                      <w:b/>
                      <w:bCs/>
                    </w:rPr>
                  </w:pPr>
                  <w:r>
                    <w:rPr>
                      <w:b/>
                      <w:bCs/>
                    </w:rPr>
                    <w:t>Schenkingen in april 2017</w:t>
                  </w:r>
                </w:p>
                <w:p>
                  <w:pPr>
                    <w:pStyle w:val="Inhoudtabel"/>
                    <w:spacing w:before="0" w:after="283"/>
                    <w:rPr/>
                  </w:pPr>
                  <w:r>
                    <w:rPr/>
                    <w:t>- Collectie artefacten, periode 200 n.chr tot 18e eeuw, schenking te Riele</w:t>
                  </w:r>
                </w:p>
                <w:p>
                  <w:pPr>
                    <w:pStyle w:val="Inhoudtabel"/>
                    <w:spacing w:before="0" w:after="283"/>
                    <w:rPr>
                      <w:b/>
                      <w:b/>
                      <w:bCs/>
                    </w:rPr>
                  </w:pPr>
                  <w:r>
                    <w:rPr>
                      <w:b/>
                      <w:bCs/>
                    </w:rPr>
                    <w:t>Schenkingen in maart 2017</w:t>
                  </w:r>
                </w:p>
                <w:p>
                  <w:pPr>
                    <w:pStyle w:val="Inhoudtabel"/>
                    <w:spacing w:before="0" w:after="283"/>
                    <w:rPr/>
                  </w:pPr>
                  <w:r>
                    <w:rPr/>
                    <w:t>- Uurwerken, periode 1850 -1950, schenking Schipper</w:t>
                  </w:r>
                </w:p>
                <w:p>
                  <w:pPr>
                    <w:pStyle w:val="Inhoudtabel"/>
                    <w:spacing w:before="0" w:after="283"/>
                    <w:rPr/>
                  </w:pPr>
                  <w:r>
                    <w:rPr/>
                    <w:t>- Textielmachine, periode 1850 - 1900, schenking Meenhuis</w:t>
                  </w:r>
                </w:p>
                <w:p>
                  <w:pPr>
                    <w:pStyle w:val="Inhoudtabel"/>
                    <w:spacing w:before="0" w:after="283"/>
                    <w:rPr>
                      <w:b/>
                      <w:b/>
                      <w:bCs/>
                    </w:rPr>
                  </w:pPr>
                  <w:r>
                    <w:rPr>
                      <w:b/>
                      <w:bCs/>
                    </w:rPr>
                    <w:t>Schenkingen in februari 2017</w:t>
                  </w:r>
                </w:p>
                <w:p>
                  <w:pPr>
                    <w:pStyle w:val="Inhoudtabel"/>
                    <w:spacing w:before="0" w:after="283"/>
                    <w:rPr/>
                  </w:pPr>
                  <w:r>
                    <w:rPr/>
                    <w:t>- Boekwerk, van Landarbeidersbelang tot Mecenaat, periode 2015, schenking Kuiper</w:t>
                  </w:r>
                </w:p>
                <w:p>
                  <w:pPr>
                    <w:pStyle w:val="Inhoudtabel"/>
                    <w:spacing w:before="0" w:after="283"/>
                    <w:rPr>
                      <w:b/>
                      <w:b/>
                      <w:bCs/>
                    </w:rPr>
                  </w:pPr>
                  <w:r>
                    <w:rPr>
                      <w:b/>
                      <w:bCs/>
                    </w:rPr>
                    <w:t>Schenking in januari 2017:</w:t>
                  </w:r>
                </w:p>
                <w:p>
                  <w:pPr>
                    <w:pStyle w:val="Inhoudtabel"/>
                    <w:spacing w:before="0" w:after="283"/>
                    <w:rPr/>
                  </w:pPr>
                  <w:r>
                    <w:rPr/>
                    <w:t>- Melkbus, periode 1900 - 1925 schenking Lesker</w:t>
                  </w:r>
                </w:p>
                <w:p>
                  <w:pPr>
                    <w:pStyle w:val="Inhoudtabel"/>
                    <w:spacing w:before="0" w:after="283"/>
                    <w:rPr/>
                  </w:pPr>
                  <w:r>
                    <w:rPr/>
                    <w:t>- Postoel, periode 1900 - 1925 schenking Lesker</w:t>
                  </w:r>
                </w:p>
              </w:tc>
            </w:tr>
          </w:tbl>
          <w:p>
            <w:pPr>
              <w:pStyle w:val="Inhoudtabel"/>
              <w:rPr>
                <w:sz w:val="4"/>
                <w:szCs w:val="4"/>
              </w:rPr>
            </w:pPr>
            <w:r>
              <w:rPr>
                <w:sz w:val="4"/>
                <w:szCs w:val="4"/>
              </w:rPr>
            </w:r>
          </w:p>
        </w:tc>
      </w:tr>
    </w:tbl>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widowControl w:val="false"/>
        <w:rPr>
          <w:rFonts w:ascii="Calibri" w:hAnsi="Calibri" w:cs="Calibri"/>
          <w:sz w:val="32"/>
          <w:szCs w:val="32"/>
        </w:rPr>
      </w:pPr>
      <w:r>
        <w:rPr>
          <w:rFonts w:cs="Calibri" w:ascii="Calibri" w:hAnsi="Calibri"/>
          <w:sz w:val="32"/>
          <w:szCs w:val="32"/>
        </w:rPr>
      </w:r>
    </w:p>
    <w:p>
      <w:pPr>
        <w:pStyle w:val="Normal"/>
        <w:rPr/>
      </w:pPr>
      <w:r>
        <w:rPr>
          <w:rFonts w:cs="Calibri" w:ascii="Calibri" w:hAnsi="Calibri"/>
          <w:sz w:val="26"/>
          <w:szCs w:val="26"/>
        </w:rPr>
        <w:t>                                                                                                              </w:t>
      </w:r>
    </w:p>
    <w:p>
      <w:pPr>
        <w:pStyle w:val="Tekstblok"/>
        <w:rPr/>
      </w:pPr>
      <w:r>
        <w:rPr>
          <w:rFonts w:cs="Calibri" w:ascii="Calibri" w:hAnsi="Calibri"/>
          <w:sz w:val="26"/>
          <w:szCs w:val="26"/>
        </w:rPr>
        <w:drawing>
          <wp:inline distT="0" distB="0" distL="0" distR="0">
            <wp:extent cx="2466975" cy="1847850"/>
            <wp:effectExtent l="0" t="0" r="0" b="0"/>
            <wp:docPr id="1" name="Afbeelding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1" descr=""/>
                    <pic:cNvPicPr>
                      <a:picLocks noChangeAspect="1" noChangeArrowheads="1"/>
                    </pic:cNvPicPr>
                  </pic:nvPicPr>
                  <pic:blipFill>
                    <a:blip r:link="rId6"/>
                    <a:stretch>
                      <a:fillRect/>
                    </a:stretch>
                  </pic:blipFill>
                  <pic:spPr bwMode="auto">
                    <a:xfrm>
                      <a:off x="0" y="0"/>
                      <a:ext cx="2466975" cy="1847850"/>
                    </a:xfrm>
                    <a:prstGeom prst="rect">
                      <a:avLst/>
                    </a:prstGeom>
                  </pic:spPr>
                </pic:pic>
              </a:graphicData>
            </a:graphic>
          </wp:inline>
        </w:drawing>
      </w:r>
      <w:r>
        <w:rPr>
          <w:rFonts w:cs="Calibri" w:ascii="Calibri" w:hAnsi="Calibri"/>
          <w:sz w:val="26"/>
          <w:szCs w:val="26"/>
        </w:rPr>
        <w:t xml:space="preserve">  </w:t>
      </w:r>
    </w:p>
    <w:p>
      <w:pPr>
        <w:pStyle w:val="Tekstblok"/>
        <w:jc w:val="center"/>
        <w:rPr/>
      </w:pPr>
      <w:r>
        <w:rPr/>
        <w:t>Concerndrukkerij Almelo</w:t>
      </w:r>
    </w:p>
    <w:p>
      <w:pPr>
        <w:pStyle w:val="Tekstblok"/>
        <w:jc w:val="center"/>
        <w:rPr/>
      </w:pPr>
      <w:r>
        <w:rPr/>
      </w:r>
    </w:p>
    <w:p>
      <w:pPr>
        <w:pStyle w:val="Tekstblok"/>
        <w:jc w:val="center"/>
        <w:rPr/>
      </w:pPr>
      <w:r>
        <w:rPr/>
        <w:drawing>
          <wp:inline distT="0" distB="0" distL="0" distR="0">
            <wp:extent cx="2466975" cy="1847850"/>
            <wp:effectExtent l="0" t="0" r="0" b="0"/>
            <wp:docPr id="2" name="Afbeelding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2" descr=""/>
                    <pic:cNvPicPr>
                      <a:picLocks noChangeAspect="1" noChangeArrowheads="1"/>
                    </pic:cNvPicPr>
                  </pic:nvPicPr>
                  <pic:blipFill>
                    <a:blip r:link="rId7"/>
                    <a:stretch>
                      <a:fillRect/>
                    </a:stretch>
                  </pic:blipFill>
                  <pic:spPr bwMode="auto">
                    <a:xfrm>
                      <a:off x="0" y="0"/>
                      <a:ext cx="2466975" cy="1847850"/>
                    </a:xfrm>
                    <a:prstGeom prst="rect">
                      <a:avLst/>
                    </a:prstGeom>
                  </pic:spPr>
                </pic:pic>
              </a:graphicData>
            </a:graphic>
          </wp:inline>
        </w:drawing>
      </w:r>
    </w:p>
    <w:p>
      <w:pPr>
        <w:pStyle w:val="Tekstblok"/>
        <w:jc w:val="center"/>
        <w:rPr/>
      </w:pPr>
      <w:r>
        <w:rPr/>
      </w:r>
    </w:p>
    <w:p>
      <w:pPr>
        <w:pStyle w:val="Tekstblok"/>
        <w:jc w:val="center"/>
        <w:rPr/>
      </w:pPr>
      <w:r>
        <w:rPr/>
      </w:r>
    </w:p>
    <w:p>
      <w:pPr>
        <w:pStyle w:val="Tekstblok"/>
        <w:jc w:val="center"/>
        <w:rPr>
          <w:rFonts w:ascii="mceinline" w:hAnsi="mceinline"/>
          <w:b/>
        </w:rPr>
      </w:pPr>
      <w:r>
        <w:rPr>
          <w:rFonts w:ascii="mceinline" w:hAnsi="mceinline"/>
          <w:b/>
        </w:rPr>
        <w:t>Wijksaam gemeente Wierden</w:t>
      </w:r>
    </w:p>
    <w:p>
      <w:pPr>
        <w:pStyle w:val="Tekstblok"/>
        <w:jc w:val="center"/>
        <w:rPr>
          <w:b/>
          <w:sz w:val="36"/>
        </w:rPr>
      </w:pPr>
      <w:r>
        <w:rPr>
          <w:b/>
          <w:sz w:val="36"/>
        </w:rPr>
      </w:r>
    </w:p>
    <w:p>
      <w:pPr>
        <w:pStyle w:val="Tekstblok"/>
        <w:jc w:val="center"/>
        <w:rPr/>
      </w:pPr>
      <w:r>
        <w:rPr/>
        <w:drawing>
          <wp:inline distT="0" distB="0" distL="0" distR="0">
            <wp:extent cx="2076450" cy="1476375"/>
            <wp:effectExtent l="0" t="0" r="0" b="0"/>
            <wp:docPr id="3" name="Afbeelding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3" descr=""/>
                    <pic:cNvPicPr>
                      <a:picLocks noChangeAspect="1" noChangeArrowheads="1"/>
                    </pic:cNvPicPr>
                  </pic:nvPicPr>
                  <pic:blipFill>
                    <a:blip r:link="rId8"/>
                    <a:stretch>
                      <a:fillRect/>
                    </a:stretch>
                  </pic:blipFill>
                  <pic:spPr bwMode="auto">
                    <a:xfrm>
                      <a:off x="0" y="0"/>
                      <a:ext cx="2076450" cy="1476375"/>
                    </a:xfrm>
                    <a:prstGeom prst="rect">
                      <a:avLst/>
                    </a:prstGeom>
                  </pic:spPr>
                </pic:pic>
              </a:graphicData>
            </a:graphic>
          </wp:inline>
        </w:drawing>
      </w:r>
    </w:p>
    <w:p>
      <w:pPr>
        <w:pStyle w:val="Tekstblok"/>
        <w:jc w:val="center"/>
        <w:rPr/>
      </w:pPr>
      <w:r>
        <w:rPr/>
      </w:r>
    </w:p>
    <w:p>
      <w:pPr>
        <w:pStyle w:val="Tekstblok"/>
        <w:jc w:val="center"/>
        <w:rPr/>
      </w:pPr>
      <w:r>
        <w:rPr/>
        <w:drawing>
          <wp:inline distT="0" distB="0" distL="0" distR="0">
            <wp:extent cx="2209800" cy="762000"/>
            <wp:effectExtent l="0" t="0" r="0" b="0"/>
            <wp:docPr id="4" name="Afbeelding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4" descr=""/>
                    <pic:cNvPicPr>
                      <a:picLocks noChangeAspect="1" noChangeArrowheads="1"/>
                    </pic:cNvPicPr>
                  </pic:nvPicPr>
                  <pic:blipFill>
                    <a:blip r:link="rId9"/>
                    <a:stretch>
                      <a:fillRect/>
                    </a:stretch>
                  </pic:blipFill>
                  <pic:spPr bwMode="auto">
                    <a:xfrm>
                      <a:off x="0" y="0"/>
                      <a:ext cx="2209800" cy="762000"/>
                    </a:xfrm>
                    <a:prstGeom prst="rect">
                      <a:avLst/>
                    </a:prstGeom>
                  </pic:spPr>
                </pic:pic>
              </a:graphicData>
            </a:graphic>
          </wp:inline>
        </w:drawing>
      </w:r>
    </w:p>
    <w:p>
      <w:pPr>
        <w:pStyle w:val="Tekstblok"/>
        <w:jc w:val="center"/>
        <w:rPr/>
      </w:pPr>
      <w:r>
        <w:rPr/>
      </w:r>
    </w:p>
    <w:p>
      <w:pPr>
        <w:pStyle w:val="Tekstblok"/>
        <w:jc w:val="center"/>
        <w:rPr/>
      </w:pPr>
      <w:r>
        <w:rPr/>
        <w:drawing>
          <wp:inline distT="0" distB="0" distL="0" distR="0">
            <wp:extent cx="1314450" cy="1314450"/>
            <wp:effectExtent l="0" t="0" r="0" b="0"/>
            <wp:docPr id="5" name="Afbeelding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5" descr=""/>
                    <pic:cNvPicPr>
                      <a:picLocks noChangeAspect="1" noChangeArrowheads="1"/>
                    </pic:cNvPicPr>
                  </pic:nvPicPr>
                  <pic:blipFill>
                    <a:blip r:link="rId10"/>
                    <a:stretch>
                      <a:fillRect/>
                    </a:stretch>
                  </pic:blipFill>
                  <pic:spPr bwMode="auto">
                    <a:xfrm>
                      <a:off x="0" y="0"/>
                      <a:ext cx="1314450" cy="1314450"/>
                    </a:xfrm>
                    <a:prstGeom prst="rect">
                      <a:avLst/>
                    </a:prstGeom>
                  </pic:spPr>
                </pic:pic>
              </a:graphicData>
            </a:graphic>
          </wp:inline>
        </w:drawing>
      </w:r>
    </w:p>
    <w:p>
      <w:pPr>
        <w:pStyle w:val="Tekstblok"/>
        <w:jc w:val="center"/>
        <w:rPr/>
      </w:pPr>
      <w:r>
        <w:rPr/>
        <w:t> </w:t>
      </w:r>
      <w:r>
        <w:rPr>
          <w:b/>
        </w:rPr>
        <w:t>Stichting Duurzaam Energie Wierden Enter</w:t>
      </w:r>
    </w:p>
    <w:p>
      <w:pPr>
        <w:pStyle w:val="Tekstblok"/>
        <w:jc w:val="center"/>
        <w:rPr/>
      </w:pPr>
      <w:r>
        <w:rPr/>
      </w:r>
    </w:p>
    <w:p>
      <w:pPr>
        <w:pStyle w:val="Tekstblok"/>
        <w:jc w:val="center"/>
        <w:rPr/>
      </w:pPr>
      <w:r>
        <w:rPr/>
        <w:drawing>
          <wp:inline distT="0" distB="0" distL="0" distR="0">
            <wp:extent cx="3962400" cy="1143000"/>
            <wp:effectExtent l="0" t="0" r="0" b="0"/>
            <wp:docPr id="6" name="Afbeelding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6" descr=""/>
                    <pic:cNvPicPr>
                      <a:picLocks noChangeAspect="1" noChangeArrowheads="1"/>
                    </pic:cNvPicPr>
                  </pic:nvPicPr>
                  <pic:blipFill>
                    <a:blip r:link="rId11"/>
                    <a:stretch>
                      <a:fillRect/>
                    </a:stretch>
                  </pic:blipFill>
                  <pic:spPr bwMode="auto">
                    <a:xfrm>
                      <a:off x="0" y="0"/>
                      <a:ext cx="3962400" cy="1143000"/>
                    </a:xfrm>
                    <a:prstGeom prst="rect">
                      <a:avLst/>
                    </a:prstGeom>
                  </pic:spPr>
                </pic:pic>
              </a:graphicData>
            </a:graphic>
          </wp:inline>
        </w:drawing>
      </w:r>
    </w:p>
    <w:p>
      <w:pPr>
        <w:pStyle w:val="Tekstblok"/>
        <w:jc w:val="center"/>
        <w:rPr/>
      </w:pPr>
      <w:r>
        <w:rPr/>
      </w:r>
    </w:p>
    <w:p>
      <w:pPr>
        <w:pStyle w:val="Tekstblok"/>
        <w:jc w:val="center"/>
        <w:rPr/>
      </w:pPr>
      <w:r>
        <w:rPr/>
        <w:drawing>
          <wp:inline distT="0" distB="0" distL="0" distR="0">
            <wp:extent cx="2476500" cy="676275"/>
            <wp:effectExtent l="0" t="0" r="0" b="0"/>
            <wp:docPr id="7" name="Afbeelding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7" descr=""/>
                    <pic:cNvPicPr>
                      <a:picLocks noChangeAspect="1" noChangeArrowheads="1"/>
                    </pic:cNvPicPr>
                  </pic:nvPicPr>
                  <pic:blipFill>
                    <a:blip r:link="rId12"/>
                    <a:stretch>
                      <a:fillRect/>
                    </a:stretch>
                  </pic:blipFill>
                  <pic:spPr bwMode="auto">
                    <a:xfrm>
                      <a:off x="0" y="0"/>
                      <a:ext cx="2476500" cy="676275"/>
                    </a:xfrm>
                    <a:prstGeom prst="rect">
                      <a:avLst/>
                    </a:prstGeom>
                  </pic:spPr>
                </pic:pic>
              </a:graphicData>
            </a:graphic>
          </wp:inline>
        </w:drawing>
      </w:r>
    </w:p>
    <w:p>
      <w:pPr>
        <w:pStyle w:val="Normal"/>
        <w:rPr>
          <w:rFonts w:ascii="Calibri" w:hAnsi="Calibri" w:cs="Calibri"/>
          <w:sz w:val="26"/>
          <w:szCs w:val="26"/>
        </w:rPr>
      </w:pPr>
      <w:r>
        <w:rPr/>
      </w:r>
    </w:p>
    <w:sectPr>
      <w:type w:val="nextPage"/>
      <w:pgSz w:w="11906" w:h="16838"/>
      <w:pgMar w:left="1417" w:right="1417" w:header="0" w:top="1417" w:footer="0" w:bottom="1417"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Lucida Grande">
    <w:charset w:val="00"/>
    <w:family w:val="roman"/>
    <w:pitch w:val="variable"/>
  </w:font>
  <w:font w:name="Liberation Sans">
    <w:altName w:val="Arial"/>
    <w:charset w:val="00"/>
    <w:family w:val="roman"/>
    <w:pitch w:val="variable"/>
  </w:font>
  <w:font w:name="Calibri">
    <w:charset w:val="00"/>
    <w:family w:val="roman"/>
    <w:pitch w:val="variable"/>
  </w:font>
  <w:font w:name="mceinline">
    <w:charset w:val="00"/>
    <w:family w:val="auto"/>
    <w:pitch w:val="default"/>
  </w:font>
</w:fonts>
</file>

<file path=word/settings.xml><?xml version="1.0" encoding="utf-8"?>
<w:settings xmlns:w="http://schemas.openxmlformats.org/wordprocessingml/2006/main">
  <w:zoom w:percent="150"/>
  <w:embedSystemFonts/>
  <w:defaultTabStop w:val="708"/>
  <w:compat/>
  <w:themeFontLang w:val="nl-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mbria" w:cs="" w:asciiTheme="minorHAnsi" w:cstheme="minorBidi" w:eastAsiaTheme="minorHAnsi" w:hAnsiTheme="minorHAnsi"/>
        <w:szCs w:val="24"/>
        <w:lang w:val="nl-NL" w:eastAsia="en-US"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96546"/>
    <w:pPr>
      <w:widowControl/>
      <w:bidi w:val="0"/>
      <w:jc w:val="left"/>
    </w:pPr>
    <w:rPr>
      <w:rFonts w:ascii="Arial" w:hAnsi="Arial" w:eastAsia="Cambria" w:cs="" w:cstheme="minorBidi" w:eastAsiaTheme="minorHAnsi"/>
      <w:color w:val="00000A"/>
      <w:sz w:val="22"/>
      <w:szCs w:val="24"/>
      <w:lang w:val="nl-NL" w:eastAsia="en-US" w:bidi="ar-SA"/>
    </w:rPr>
  </w:style>
  <w:style w:type="paragraph" w:styleId="Kop2">
    <w:name w:val="Heading 2"/>
    <w:basedOn w:val="Kop"/>
    <w:qFormat/>
    <w:pPr/>
    <w:rPr/>
  </w:style>
  <w:style w:type="character" w:styleId="DefaultParagraphFont" w:default="1">
    <w:name w:val="Default Paragraph Font"/>
    <w:semiHidden/>
    <w:unhideWhenUsed/>
    <w:qFormat/>
    <w:rPr/>
  </w:style>
  <w:style w:type="character" w:styleId="Annotationreference">
    <w:name w:val="annotation reference"/>
    <w:basedOn w:val="DefaultParagraphFont"/>
    <w:uiPriority w:val="99"/>
    <w:semiHidden/>
    <w:unhideWhenUsed/>
    <w:qFormat/>
    <w:rsid w:val="00255116"/>
    <w:rPr>
      <w:sz w:val="18"/>
      <w:szCs w:val="18"/>
    </w:rPr>
  </w:style>
  <w:style w:type="character" w:styleId="TekstopmerkingTeken" w:customStyle="1">
    <w:name w:val="Tekst opmerking Teken"/>
    <w:basedOn w:val="DefaultParagraphFont"/>
    <w:link w:val="Tekstopmerking"/>
    <w:uiPriority w:val="99"/>
    <w:semiHidden/>
    <w:qFormat/>
    <w:rsid w:val="00255116"/>
    <w:rPr>
      <w:rFonts w:ascii="Arial" w:hAnsi="Arial"/>
    </w:rPr>
  </w:style>
  <w:style w:type="character" w:styleId="OnderwerpvanopmerkingTeken" w:customStyle="1">
    <w:name w:val="Onderwerp van opmerking Teken"/>
    <w:basedOn w:val="TekstopmerkingTeken"/>
    <w:link w:val="Onderwerpvanopmerking"/>
    <w:uiPriority w:val="99"/>
    <w:semiHidden/>
    <w:qFormat/>
    <w:rsid w:val="00255116"/>
    <w:rPr>
      <w:b/>
      <w:bCs/>
      <w:sz w:val="20"/>
      <w:szCs w:val="20"/>
    </w:rPr>
  </w:style>
  <w:style w:type="character" w:styleId="BallontekstTeken" w:customStyle="1">
    <w:name w:val="Ballontekst Teken"/>
    <w:basedOn w:val="DefaultParagraphFont"/>
    <w:link w:val="Ballontekst"/>
    <w:uiPriority w:val="99"/>
    <w:semiHidden/>
    <w:qFormat/>
    <w:rsid w:val="00255116"/>
    <w:rPr>
      <w:rFonts w:ascii="Lucida Grande" w:hAnsi="Lucida Grande"/>
      <w:sz w:val="18"/>
      <w:szCs w:val="18"/>
    </w:rPr>
  </w:style>
  <w:style w:type="character" w:styleId="Internetkoppeling">
    <w:name w:val="Internetkoppeling"/>
    <w:rPr>
      <w:color w:val="000080"/>
      <w:u w:val="single"/>
      <w:lang w:val="zxx" w:eastAsia="zxx" w:bidi="zxx"/>
    </w:rPr>
  </w:style>
  <w:style w:type="character" w:styleId="Sterkaccent">
    <w:name w:val="Sterk accent"/>
    <w:qFormat/>
    <w:rPr>
      <w:b/>
      <w:bCs/>
    </w:rPr>
  </w:style>
  <w:style w:type="character" w:styleId="Geaccentueerd">
    <w:name w:val="Geaccentueerd"/>
    <w:qFormat/>
    <w:rPr>
      <w:i/>
      <w:iCs/>
    </w:rPr>
  </w:style>
  <w:style w:type="paragraph" w:styleId="Kop">
    <w:name w:val="Kop"/>
    <w:basedOn w:val="Normal"/>
    <w:next w:val="Tekstblok"/>
    <w:qFormat/>
    <w:pPr>
      <w:keepNext/>
      <w:spacing w:before="240" w:after="120"/>
    </w:pPr>
    <w:rPr>
      <w:rFonts w:ascii="Liberation Sans" w:hAnsi="Liberation Sans" w:eastAsia="Microsoft YaHei" w:cs="Arial"/>
      <w:sz w:val="28"/>
      <w:szCs w:val="28"/>
    </w:rPr>
  </w:style>
  <w:style w:type="paragraph" w:styleId="Tekstblok">
    <w:name w:val="Body Text"/>
    <w:basedOn w:val="Normal"/>
    <w:pPr>
      <w:spacing w:lineRule="auto" w:line="288" w:before="0" w:after="140"/>
    </w:pPr>
    <w:rPr/>
  </w:style>
  <w:style w:type="paragraph" w:styleId="Lijst">
    <w:name w:val="List"/>
    <w:basedOn w:val="Tekstblok"/>
    <w:pPr/>
    <w:rPr>
      <w:rFonts w:cs="Arial"/>
    </w:rPr>
  </w:style>
  <w:style w:type="paragraph" w:styleId="Bijschrift">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Annotationtext">
    <w:name w:val="annotation text"/>
    <w:basedOn w:val="Normal"/>
    <w:link w:val="TekstopmerkingTeken"/>
    <w:uiPriority w:val="99"/>
    <w:semiHidden/>
    <w:unhideWhenUsed/>
    <w:qFormat/>
    <w:rsid w:val="00255116"/>
    <w:pPr/>
    <w:rPr>
      <w:sz w:val="24"/>
    </w:rPr>
  </w:style>
  <w:style w:type="paragraph" w:styleId="Annotationsubject">
    <w:name w:val="annotation subject"/>
    <w:basedOn w:val="Annotationtext"/>
    <w:link w:val="OnderwerpvanopmerkingTeken"/>
    <w:uiPriority w:val="99"/>
    <w:semiHidden/>
    <w:unhideWhenUsed/>
    <w:qFormat/>
    <w:rsid w:val="00255116"/>
    <w:pPr/>
    <w:rPr>
      <w:b/>
      <w:bCs/>
      <w:sz w:val="20"/>
      <w:szCs w:val="20"/>
    </w:rPr>
  </w:style>
  <w:style w:type="paragraph" w:styleId="BalloonText">
    <w:name w:val="Balloon Text"/>
    <w:basedOn w:val="Normal"/>
    <w:link w:val="BallontekstTeken"/>
    <w:uiPriority w:val="99"/>
    <w:semiHidden/>
    <w:unhideWhenUsed/>
    <w:qFormat/>
    <w:rsid w:val="00255116"/>
    <w:pPr/>
    <w:rPr>
      <w:rFonts w:ascii="Lucida Grande" w:hAnsi="Lucida Grande"/>
      <w:sz w:val="18"/>
      <w:szCs w:val="18"/>
    </w:rPr>
  </w:style>
  <w:style w:type="paragraph" w:styleId="Inhoudtabel">
    <w:name w:val="Inhoud tabel"/>
    <w:basedOn w:val="Normal"/>
    <w:qFormat/>
    <w:pPr/>
    <w:rPr/>
  </w:style>
  <w:style w:type="paragraph" w:styleId="Tabelkop">
    <w:name w:val="Tabelkop"/>
    <w:basedOn w:val="Inhoudtabel"/>
    <w:qFormat/>
    <w:pPr/>
    <w:rPr/>
  </w:style>
  <w:style w:type="numbering" w:styleId="NoList" w:default="1">
    <w:name w:val="No List"/>
    <w:semiHidden/>
    <w:unhideWhenUsed/>
    <w:qFormat/>
  </w:style>
  <w:style w:type="table" w:default="1" w:styleId="Standaardtabel">
    <w:name w:val="Normal Table"/>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tichtingbvho.nl/" TargetMode="External"/><Relationship Id="rId3" Type="http://schemas.openxmlformats.org/officeDocument/2006/relationships/hyperlink" Target="mailto:stichtingbvho@hotmail.com" TargetMode="External"/><Relationship Id="rId4" Type="http://schemas.openxmlformats.org/officeDocument/2006/relationships/hyperlink" Target="http://www.stichtingbvho.nl/" TargetMode="External"/><Relationship Id="rId5" Type="http://schemas.openxmlformats.org/officeDocument/2006/relationships/hyperlink" Target="http://www.stichtingbvho.nl/" TargetMode="External"/><Relationship Id="rId6" Type="http://schemas.openxmlformats.org/officeDocument/2006/relationships/image" Target="http://www.stichtingbvho.nl/files/webafbeeldingen/7C9G5SiyH2_concerndrukkerij.jpg" TargetMode="External"/><Relationship Id="rId7" Type="http://schemas.openxmlformats.org/officeDocument/2006/relationships/image" Target="http://www.stichtingbvho.nl/files/webafbeeldingen/sj3Kfhxam3_wijkjsaam.jpg" TargetMode="External"/><Relationship Id="rId8" Type="http://schemas.openxmlformats.org/officeDocument/2006/relationships/image" Target="http://www.stichtingbvho.nl/files/webafbeeldingen/W4KXhMtU6N_Cogas.jpg" TargetMode="External"/><Relationship Id="rId9" Type="http://schemas.openxmlformats.org/officeDocument/2006/relationships/image" Target="http://www.stichtingbvho.nl/files/webafbeeldingen/cp5j2tbZjx_a.jpg" TargetMode="External"/><Relationship Id="rId10" Type="http://schemas.openxmlformats.org/officeDocument/2006/relationships/image" Target="http://www.stichtingbvho.nl/files/webafbeeldingen/2Dtzs3hEsd_aa.jpg" TargetMode="External"/><Relationship Id="rId11" Type="http://schemas.openxmlformats.org/officeDocument/2006/relationships/image" Target="http://www.stichtingbvho.nl/files/webafbeeldingen/Un3mqawtwz_gemWierden.jpg" TargetMode="External"/><Relationship Id="rId12" Type="http://schemas.openxmlformats.org/officeDocument/2006/relationships/image" Target="http://www.stichtingbvho.nl/files/webafbeeldingen/VYy3PejGBC_Catsburgdakgevelbedekking.jpg" TargetMode="Externa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Application>LibreOffice/5.2.2.2$Windows_x86 LibreOffice_project/8f96e87c890bf8fa77463cd4b640a2312823f3ad</Application>
  <Pages>33</Pages>
  <Words>5082</Words>
  <Characters>30341</Characters>
  <CharactersWithSpaces>35577</CharactersWithSpaces>
  <Paragraphs>421</Paragraphs>
  <Company>Internal Affairs / picturechrissy.nl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2017-12-04T09:06:00Z</dcterms:created>
  <dc:creator>.</dc:creator>
  <dc:description/>
  <dc:language>nl-NL</dc:language>
  <cp:lastModifiedBy/>
  <dcterms:modified xsi:type="dcterms:W3CDTF">2018-01-05T12:30:17Z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Internal Affairs / picturechrissy.nl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